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BA9B7" w14:textId="77F916C6" w:rsidR="00B328FC" w:rsidRPr="00BD1CC5" w:rsidRDefault="00B328FC" w:rsidP="00B328FC">
      <w:pPr>
        <w:pStyle w:val="CRCoverPage"/>
        <w:tabs>
          <w:tab w:val="right" w:pos="9639"/>
        </w:tabs>
        <w:spacing w:after="0"/>
        <w:rPr>
          <w:b/>
          <w:noProof/>
          <w:sz w:val="28"/>
          <w:lang w:val="x-none" w:eastAsia="ja-JP"/>
        </w:rPr>
      </w:pPr>
      <w:r w:rsidRPr="00BD1CC5">
        <w:rPr>
          <w:b/>
          <w:noProof/>
          <w:sz w:val="24"/>
        </w:rPr>
        <w:t>3GPP TSG-</w:t>
      </w:r>
      <w:r w:rsidRPr="00BD1CC5">
        <w:rPr>
          <w:rFonts w:hint="eastAsia"/>
          <w:b/>
          <w:noProof/>
          <w:sz w:val="24"/>
          <w:lang w:eastAsia="ja-JP"/>
        </w:rPr>
        <w:t xml:space="preserve">RAN WG4 </w:t>
      </w:r>
      <w:r w:rsidRPr="00BD1CC5">
        <w:rPr>
          <w:b/>
          <w:noProof/>
          <w:sz w:val="24"/>
        </w:rPr>
        <w:t>Meeting #</w:t>
      </w:r>
      <w:r w:rsidRPr="00BD1CC5">
        <w:rPr>
          <w:rFonts w:hint="eastAsia"/>
          <w:b/>
          <w:noProof/>
          <w:sz w:val="24"/>
          <w:lang w:eastAsia="ja-JP"/>
        </w:rPr>
        <w:t>80</w:t>
      </w:r>
      <w:r w:rsidRPr="00BD1CC5">
        <w:rPr>
          <w:b/>
          <w:noProof/>
          <w:sz w:val="24"/>
        </w:rPr>
        <w:t xml:space="preserve"> </w:t>
      </w:r>
      <w:r w:rsidRPr="00BD1CC5">
        <w:rPr>
          <w:b/>
          <w:noProof/>
          <w:sz w:val="28"/>
        </w:rPr>
        <w:tab/>
      </w:r>
      <w:r w:rsidR="003B2099" w:rsidRPr="003B2099">
        <w:rPr>
          <w:b/>
          <w:noProof/>
          <w:sz w:val="28"/>
        </w:rPr>
        <w:t>R4-16</w:t>
      </w:r>
      <w:r w:rsidR="00E32FEF">
        <w:rPr>
          <w:rFonts w:eastAsia="ＭＳ 明朝" w:hint="eastAsia"/>
          <w:b/>
          <w:noProof/>
          <w:sz w:val="28"/>
          <w:lang w:eastAsia="ja-JP"/>
        </w:rPr>
        <w:t>7079</w:t>
      </w:r>
    </w:p>
    <w:p w14:paraId="1440FE4C" w14:textId="58DDE3A3" w:rsidR="00E43D4D" w:rsidRPr="00BD1CC5" w:rsidRDefault="00B328FC" w:rsidP="00B328FC">
      <w:pPr>
        <w:pStyle w:val="3GPPHeader"/>
        <w:rPr>
          <w:rFonts w:cs="Arial"/>
          <w:b w:val="0"/>
        </w:rPr>
      </w:pPr>
      <w:r w:rsidRPr="00BD1CC5">
        <w:rPr>
          <w:lang w:val="en-US"/>
        </w:rPr>
        <w:t>Gothenburg, Sweden, 22nd</w:t>
      </w:r>
      <w:r w:rsidRPr="00BD1CC5">
        <w:rPr>
          <w:rFonts w:hint="eastAsia"/>
          <w:lang w:val="en-US" w:eastAsia="ja-JP"/>
        </w:rPr>
        <w:t xml:space="preserve"> - </w:t>
      </w:r>
      <w:r w:rsidRPr="00BD1CC5">
        <w:rPr>
          <w:lang w:val="en-US"/>
        </w:rPr>
        <w:t>26th August 2016</w:t>
      </w:r>
    </w:p>
    <w:p w14:paraId="1C685452" w14:textId="77777777" w:rsidR="00E43D4D" w:rsidRPr="00BD1CC5" w:rsidRDefault="00E43D4D" w:rsidP="00BE4DD1">
      <w:pPr>
        <w:pStyle w:val="a5"/>
        <w:jc w:val="both"/>
      </w:pPr>
    </w:p>
    <w:p w14:paraId="697795CB" w14:textId="0C5B70EA" w:rsidR="00E43D4D" w:rsidRPr="00BD1CC5" w:rsidRDefault="00E43D4D" w:rsidP="00BE4DD1">
      <w:pPr>
        <w:tabs>
          <w:tab w:val="left" w:pos="1985"/>
        </w:tabs>
        <w:jc w:val="both"/>
        <w:rPr>
          <w:rFonts w:ascii="Arial" w:eastAsia="ＭＳ 明朝" w:hAnsi="Arial"/>
          <w:sz w:val="24"/>
          <w:lang w:val="en-US" w:eastAsia="ja-JP"/>
        </w:rPr>
      </w:pPr>
      <w:r w:rsidRPr="00BD1CC5">
        <w:rPr>
          <w:rFonts w:ascii="Arial" w:hAnsi="Arial"/>
          <w:b/>
          <w:sz w:val="24"/>
          <w:lang w:val="en-US"/>
        </w:rPr>
        <w:t>Agenda item:</w:t>
      </w:r>
      <w:r w:rsidRPr="00BD1CC5">
        <w:rPr>
          <w:rFonts w:ascii="Arial" w:hAnsi="Arial"/>
          <w:sz w:val="24"/>
          <w:lang w:val="en-US"/>
        </w:rPr>
        <w:tab/>
      </w:r>
      <w:r w:rsidR="00E46026" w:rsidRPr="00BD1CC5">
        <w:rPr>
          <w:rFonts w:ascii="Arial" w:eastAsia="ＭＳ 明朝" w:hAnsi="Arial" w:hint="eastAsia"/>
          <w:sz w:val="24"/>
          <w:lang w:val="en-US" w:eastAsia="ja-JP"/>
        </w:rPr>
        <w:t>10.3.1</w:t>
      </w:r>
    </w:p>
    <w:p w14:paraId="2BBA7BF1" w14:textId="307A4491" w:rsidR="00E43D4D" w:rsidRPr="00BD1CC5" w:rsidRDefault="00E43D4D" w:rsidP="00BE4DD1">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sidR="00F17893" w:rsidRPr="00BD1CC5">
        <w:rPr>
          <w:rFonts w:ascii="Arial" w:hAnsi="Arial" w:hint="eastAsia"/>
          <w:sz w:val="24"/>
          <w:lang w:val="en-US" w:eastAsia="ja-JP"/>
        </w:rPr>
        <w:t>NTT DOCOMO, INC.</w:t>
      </w:r>
    </w:p>
    <w:p w14:paraId="704B1584" w14:textId="398C3BCC" w:rsidR="00860498" w:rsidRPr="00BD1CC5" w:rsidRDefault="00E43D4D" w:rsidP="00BE4DD1">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23301A" w:rsidRPr="00BD1CC5">
        <w:rPr>
          <w:rFonts w:ascii="Arial" w:eastAsia="ＭＳ 明朝" w:hAnsi="Arial" w:hint="eastAsia"/>
          <w:sz w:val="24"/>
          <w:lang w:val="en-US" w:eastAsia="ja-JP"/>
        </w:rPr>
        <w:t xml:space="preserve">WF on Simulation assumptions of </w:t>
      </w:r>
      <w:r w:rsidR="007A440A" w:rsidRPr="00BD1CC5">
        <w:rPr>
          <w:rFonts w:ascii="Arial" w:eastAsia="ＭＳ 明朝" w:hAnsi="Arial"/>
          <w:sz w:val="24"/>
          <w:lang w:val="en-US" w:eastAsia="ja-JP"/>
        </w:rPr>
        <w:t xml:space="preserve">Co-existence </w:t>
      </w:r>
      <w:r w:rsidR="00DD3C13" w:rsidRPr="00BD1CC5">
        <w:rPr>
          <w:rFonts w:ascii="Arial" w:eastAsia="ＭＳ 明朝" w:hAnsi="Arial" w:hint="eastAsia"/>
          <w:sz w:val="24"/>
          <w:lang w:val="en-US" w:eastAsia="ja-JP"/>
        </w:rPr>
        <w:t xml:space="preserve">study </w:t>
      </w:r>
      <w:r w:rsidR="007A440A" w:rsidRPr="00BD1CC5">
        <w:rPr>
          <w:rFonts w:ascii="Arial" w:eastAsia="ＭＳ 明朝" w:hAnsi="Arial"/>
          <w:sz w:val="24"/>
          <w:lang w:val="en-US" w:eastAsia="ja-JP"/>
        </w:rPr>
        <w:t>for WP5D</w:t>
      </w:r>
    </w:p>
    <w:p w14:paraId="0539B97D" w14:textId="4BB8EF1E" w:rsidR="00E43D4D" w:rsidRPr="00BD1CC5" w:rsidRDefault="00E43D4D" w:rsidP="00BE4DD1">
      <w:pPr>
        <w:tabs>
          <w:tab w:val="left" w:pos="1985"/>
        </w:tabs>
        <w:ind w:left="1980" w:hanging="1980"/>
        <w:jc w:val="both"/>
        <w:rPr>
          <w:rFonts w:ascii="Arial" w:hAnsi="Arial"/>
          <w:sz w:val="24"/>
          <w:lang w:val="en-US"/>
        </w:rPr>
      </w:pPr>
      <w:r w:rsidRPr="00BD1CC5">
        <w:rPr>
          <w:rFonts w:ascii="Arial" w:hAnsi="Arial"/>
          <w:b/>
          <w:sz w:val="24"/>
          <w:lang w:val="en-US"/>
        </w:rPr>
        <w:t>Document for:</w:t>
      </w:r>
      <w:r w:rsidRPr="00BD1CC5">
        <w:rPr>
          <w:rFonts w:ascii="Arial" w:hAnsi="Arial"/>
          <w:sz w:val="24"/>
          <w:lang w:val="en-US"/>
        </w:rPr>
        <w:tab/>
      </w:r>
      <w:r w:rsidR="00F17893" w:rsidRPr="00BD1CC5">
        <w:rPr>
          <w:rFonts w:ascii="Arial" w:hAnsi="Arial" w:hint="eastAsia"/>
          <w:sz w:val="24"/>
          <w:lang w:val="en-US" w:eastAsia="ja-JP"/>
        </w:rPr>
        <w:t>Approval</w:t>
      </w:r>
    </w:p>
    <w:p w14:paraId="39B29931" w14:textId="77777777" w:rsidR="0042352E" w:rsidRPr="00BD1CC5" w:rsidRDefault="000E0602" w:rsidP="00BE4DD1">
      <w:pPr>
        <w:pStyle w:val="10"/>
        <w:tabs>
          <w:tab w:val="clear" w:pos="432"/>
          <w:tab w:val="num" w:pos="522"/>
        </w:tabs>
        <w:ind w:left="522" w:hanging="522"/>
        <w:jc w:val="both"/>
        <w:rPr>
          <w:lang w:val="en-US"/>
        </w:rPr>
      </w:pPr>
      <w:r w:rsidRPr="00BD1CC5">
        <w:rPr>
          <w:lang w:val="en-US"/>
        </w:rPr>
        <w:t>Introduction</w:t>
      </w:r>
    </w:p>
    <w:p w14:paraId="77A19A77" w14:textId="63AD9F1E" w:rsidR="003A2021" w:rsidRPr="00BD1CC5" w:rsidRDefault="00F17893" w:rsidP="003A2021">
      <w:pPr>
        <w:jc w:val="both"/>
        <w:rPr>
          <w:rFonts w:eastAsia="ＭＳ 明朝"/>
          <w:lang w:val="en-US" w:eastAsia="ja-JP"/>
        </w:rPr>
      </w:pPr>
      <w:r w:rsidRPr="00BD1CC5">
        <w:rPr>
          <w:lang w:val="en-US" w:eastAsia="ja-JP"/>
        </w:rPr>
        <w:t xml:space="preserve">The contribution </w:t>
      </w:r>
      <w:r w:rsidR="0023301A" w:rsidRPr="00BD1CC5">
        <w:rPr>
          <w:rFonts w:eastAsia="ＭＳ 明朝" w:hint="eastAsia"/>
          <w:lang w:val="en-US" w:eastAsia="ja-JP"/>
        </w:rPr>
        <w:t>summarize</w:t>
      </w:r>
      <w:r w:rsidR="00CA1E0D" w:rsidRPr="00BD1CC5">
        <w:rPr>
          <w:rFonts w:eastAsia="ＭＳ 明朝" w:hint="eastAsia"/>
          <w:lang w:val="en-US" w:eastAsia="ja-JP"/>
        </w:rPr>
        <w:t>s</w:t>
      </w:r>
      <w:r w:rsidR="0023301A" w:rsidRPr="00BD1CC5">
        <w:rPr>
          <w:rFonts w:eastAsia="ＭＳ 明朝" w:hint="eastAsia"/>
          <w:lang w:val="en-US" w:eastAsia="ja-JP"/>
        </w:rPr>
        <w:t xml:space="preserve"> </w:t>
      </w:r>
      <w:r w:rsidR="00CA1E0D" w:rsidRPr="00BD1CC5">
        <w:rPr>
          <w:rFonts w:eastAsia="ＭＳ 明朝" w:hint="eastAsia"/>
          <w:lang w:val="en-US" w:eastAsia="ja-JP"/>
        </w:rPr>
        <w:t>s</w:t>
      </w:r>
      <w:r w:rsidR="00CA1E0D" w:rsidRPr="00BD1CC5">
        <w:rPr>
          <w:rFonts w:eastAsia="ＭＳ 明朝"/>
          <w:lang w:val="en-US" w:eastAsia="ja-JP"/>
        </w:rPr>
        <w:t>imulation assumptions of Co-existence study for WP5D</w:t>
      </w:r>
      <w:r w:rsidR="0023301A" w:rsidRPr="00BD1CC5">
        <w:rPr>
          <w:rFonts w:eastAsia="ＭＳ 明朝" w:hint="eastAsia"/>
          <w:lang w:val="en-US" w:eastAsia="ja-JP"/>
        </w:rPr>
        <w:t xml:space="preserve">. Note that </w:t>
      </w:r>
      <w:r w:rsidR="00CA1E0D" w:rsidRPr="00BD1CC5">
        <w:rPr>
          <w:rFonts w:eastAsia="ＭＳ 明朝" w:hint="eastAsia"/>
          <w:lang w:val="en-US" w:eastAsia="ja-JP"/>
        </w:rPr>
        <w:t>beam for</w:t>
      </w:r>
      <w:r w:rsidR="00D43D99">
        <w:rPr>
          <w:rFonts w:eastAsia="ＭＳ 明朝" w:hint="eastAsia"/>
          <w:lang w:val="en-US" w:eastAsia="ja-JP"/>
        </w:rPr>
        <w:t>ming model and ACLR/ACS model are</w:t>
      </w:r>
      <w:r w:rsidR="00CA1E0D" w:rsidRPr="00BD1CC5">
        <w:rPr>
          <w:rFonts w:eastAsia="ＭＳ 明朝" w:hint="eastAsia"/>
          <w:lang w:val="en-US" w:eastAsia="ja-JP"/>
        </w:rPr>
        <w:t xml:space="preserve"> captured in </w:t>
      </w:r>
      <w:r w:rsidR="003729FE" w:rsidRPr="00BD1CC5">
        <w:rPr>
          <w:rFonts w:eastAsia="ＭＳ 明朝" w:hint="eastAsia"/>
          <w:lang w:val="en-US" w:eastAsia="ja-JP"/>
        </w:rPr>
        <w:t>other contribution</w:t>
      </w:r>
      <w:r w:rsidR="00986D8D">
        <w:rPr>
          <w:rFonts w:eastAsia="ＭＳ 明朝" w:hint="eastAsia"/>
          <w:lang w:val="en-US" w:eastAsia="ja-JP"/>
        </w:rPr>
        <w:t>s</w:t>
      </w:r>
      <w:r w:rsidR="00CA1E0D" w:rsidRPr="00BD1CC5">
        <w:rPr>
          <w:rFonts w:eastAsia="ＭＳ 明朝" w:hint="eastAsia"/>
          <w:lang w:val="en-US" w:eastAsia="ja-JP"/>
        </w:rPr>
        <w:t xml:space="preserve">. </w:t>
      </w:r>
    </w:p>
    <w:p w14:paraId="292C0B7B" w14:textId="77777777" w:rsidR="00825B63" w:rsidRPr="00BD1CC5" w:rsidRDefault="00825B63" w:rsidP="003A2021">
      <w:pPr>
        <w:jc w:val="both"/>
        <w:rPr>
          <w:rFonts w:eastAsia="ＭＳ 明朝"/>
          <w:u w:val="single"/>
          <w:lang w:eastAsia="ja-JP"/>
        </w:rPr>
      </w:pPr>
    </w:p>
    <w:p w14:paraId="76C3E0FA" w14:textId="77777777" w:rsidR="006166BD" w:rsidRPr="00BD1CC5" w:rsidRDefault="006166BD" w:rsidP="00084C4E">
      <w:pPr>
        <w:pStyle w:val="10"/>
        <w:rPr>
          <w:lang w:val="en-US" w:eastAsia="ja-JP"/>
        </w:rPr>
      </w:pPr>
      <w:r w:rsidRPr="00BD1CC5">
        <w:rPr>
          <w:lang w:val="en-US" w:eastAsia="ja-JP"/>
        </w:rPr>
        <w:t>Network layout mode</w:t>
      </w:r>
      <w:r w:rsidRPr="00BD1CC5">
        <w:rPr>
          <w:rFonts w:eastAsia="ＭＳ 明朝" w:hint="eastAsia"/>
          <w:lang w:val="en-US" w:eastAsia="ja-JP"/>
        </w:rPr>
        <w:t>l</w:t>
      </w:r>
    </w:p>
    <w:p w14:paraId="4DD00B29" w14:textId="77777777" w:rsidR="00084C4E" w:rsidRPr="00BD1CC5" w:rsidRDefault="006166BD" w:rsidP="00084C4E">
      <w:pPr>
        <w:pStyle w:val="2"/>
        <w:rPr>
          <w:lang w:val="en-US" w:eastAsia="ja-JP"/>
        </w:rPr>
      </w:pPr>
      <w:r w:rsidRPr="00BD1CC5">
        <w:rPr>
          <w:rFonts w:hint="eastAsia"/>
          <w:lang w:val="en-US" w:eastAsia="ja-JP"/>
        </w:rPr>
        <w:t>Urban macro</w:t>
      </w:r>
    </w:p>
    <w:p w14:paraId="092205F5" w14:textId="414914F6" w:rsidR="00181DBC" w:rsidRPr="00BD1CC5" w:rsidRDefault="00181DBC" w:rsidP="006166BD">
      <w:pPr>
        <w:pStyle w:val="30"/>
        <w:rPr>
          <w:lang w:val="en-US" w:eastAsia="ja-JP"/>
        </w:rPr>
      </w:pPr>
      <w:r w:rsidRPr="00BD1CC5">
        <w:rPr>
          <w:rFonts w:eastAsia="ＭＳ 明朝" w:hint="eastAsia"/>
          <w:lang w:val="en-US" w:eastAsia="ja-JP"/>
        </w:rPr>
        <w:t>Single operator layout</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BD1CC5" w:rsidRPr="00BD1CC5" w14:paraId="3B1923EE"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5D608"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50C53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A1CA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7EAD7977"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43A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E6C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E94C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4CA05B9"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9C3C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78018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500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EA0C2" w14:textId="77777777" w:rsidR="00181DBC" w:rsidRPr="00BD1CC5" w:rsidRDefault="00181DBC" w:rsidP="00181DBC">
            <w:pPr>
              <w:spacing w:after="0"/>
              <w:rPr>
                <w:rFonts w:ascii="Arial" w:eastAsia="ＭＳ Ｐゴシック" w:hAnsi="Arial" w:cs="Arial"/>
                <w:lang w:val="en-US" w:eastAsia="ja-JP"/>
              </w:rPr>
            </w:pPr>
          </w:p>
        </w:tc>
      </w:tr>
      <w:tr w:rsidR="00BD1CC5" w:rsidRPr="00BD1CC5" w14:paraId="1792EB5C"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A5C7B"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A9F1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62F56"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099048" w14:textId="77777777" w:rsidTr="00181DB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BD83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FE9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CBDE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DBD0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7AE8CDA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F0F2B9"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C718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B5AF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80</w:t>
            </w:r>
            <w:r w:rsidRPr="00BD1CC5">
              <w:rPr>
                <w:rFonts w:ascii="Arial" w:eastAsia="SimSun" w:hAnsi="Arial"/>
                <w:kern w:val="24"/>
                <w:lang w:eastAsia="ja-JP"/>
              </w:rPr>
              <w:t xml:space="preserve">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CE42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28FCE3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278A8A"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ABEF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C62E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BA7C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B715D9"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E7D14D"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55A5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7733D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B909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371476F4"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CDFEA0"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DFCF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E7C7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371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2556EA2"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44EA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91DC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72F7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3FF07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1F46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8D13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EAFE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DB3866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9B9A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36DF8" w14:textId="77777777" w:rsidR="00181DBC" w:rsidRPr="00BD1CC5" w:rsidRDefault="00181DBC" w:rsidP="00181DBC">
            <w:pPr>
              <w:spacing w:after="0"/>
              <w:jc w:val="center"/>
              <w:rPr>
                <w:rFonts w:ascii="Arial" w:eastAsia="ＭＳ Ｐゴシック" w:hAnsi="Arial" w:cs="Arial"/>
                <w:lang w:val="en-US" w:eastAsia="ja-JP"/>
              </w:rPr>
            </w:pPr>
            <w:proofErr w:type="spellStart"/>
            <w:r w:rsidRPr="00BD1CC5">
              <w:rPr>
                <w:rFonts w:ascii="Arial" w:eastAsia="SimSun" w:hAnsi="Arial"/>
                <w:kern w:val="24"/>
                <w:lang w:eastAsia="ja-JP"/>
              </w:rPr>
              <w:t>UMa</w:t>
            </w:r>
            <w:proofErr w:type="spellEnd"/>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E8F1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181DBC" w:rsidRPr="00BD1CC5" w14:paraId="288EAF03"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8B1C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80EC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cells: </w:t>
            </w:r>
            <w:r w:rsidRPr="00BD1CC5">
              <w:rPr>
                <w:rFonts w:ascii="Arial" w:eastAsia="ＭＳ 明朝" w:hAnsi="Arial"/>
                <w:kern w:val="24"/>
                <w:lang w:eastAsia="ja-JP"/>
              </w:rPr>
              <w:t>1.0</w:t>
            </w:r>
          </w:p>
          <w:p w14:paraId="152AF38F"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sites: </w:t>
            </w:r>
            <w:r w:rsidRPr="00BD1CC5">
              <w:rPr>
                <w:rFonts w:ascii="Arial" w:eastAsia="ＭＳ 明朝" w:hAnsi="Arial"/>
                <w:kern w:val="24"/>
                <w:lang w:eastAsia="ja-JP"/>
              </w:rPr>
              <w:t>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CE689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bl>
    <w:p w14:paraId="3A449CC4" w14:textId="77777777" w:rsidR="00181DBC" w:rsidRPr="00BD1CC5" w:rsidRDefault="00181DBC" w:rsidP="00181DBC">
      <w:pPr>
        <w:rPr>
          <w:rFonts w:eastAsia="ＭＳ 明朝"/>
          <w:lang w:val="en-US" w:eastAsia="ja-JP"/>
        </w:rPr>
      </w:pPr>
    </w:p>
    <w:p w14:paraId="29076E04" w14:textId="010E0972" w:rsidR="00084C4E" w:rsidRPr="00BD1CC5" w:rsidRDefault="00084C4E" w:rsidP="00181DBC">
      <w:pPr>
        <w:pStyle w:val="30"/>
        <w:rPr>
          <w:rFonts w:eastAsia="ＭＳ 明朝"/>
          <w:lang w:val="en-US" w:eastAsia="ja-JP"/>
        </w:rPr>
      </w:pPr>
      <w:r w:rsidRPr="00BD1CC5">
        <w:rPr>
          <w:rFonts w:eastAsia="ＭＳ 明朝"/>
          <w:lang w:val="en-US" w:eastAsia="ja-JP"/>
        </w:rPr>
        <w:t>Multi operators layout</w:t>
      </w:r>
    </w:p>
    <w:tbl>
      <w:tblPr>
        <w:tblW w:w="9464" w:type="dxa"/>
        <w:tblCellMar>
          <w:left w:w="0" w:type="dxa"/>
          <w:right w:w="0" w:type="dxa"/>
        </w:tblCellMar>
        <w:tblLook w:val="01E0" w:firstRow="1" w:lastRow="1" w:firstColumn="1" w:lastColumn="1" w:noHBand="0" w:noVBand="0"/>
      </w:tblPr>
      <w:tblGrid>
        <w:gridCol w:w="2943"/>
        <w:gridCol w:w="4017"/>
        <w:gridCol w:w="2504"/>
      </w:tblGrid>
      <w:tr w:rsidR="00BD1CC5" w:rsidRPr="00BD1CC5" w14:paraId="5D9192C8"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6316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154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4814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084C4E" w:rsidRPr="00BD1CC5" w14:paraId="4A564631"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8EFC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28493"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ＭＳ 明朝" w:hAnsi="Arial"/>
                <w:kern w:val="24"/>
                <w:lang w:eastAsia="ja-JP"/>
              </w:rPr>
              <w:t>both coordinated operation and uncoordinated operation</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4BD7D"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SimSun" w:hAnsi="Arial"/>
                <w:kern w:val="24"/>
                <w:lang w:eastAsia="ja-JP"/>
              </w:rPr>
              <w:t> </w:t>
            </w:r>
          </w:p>
        </w:tc>
      </w:tr>
    </w:tbl>
    <w:p w14:paraId="1D144AA6" w14:textId="77777777" w:rsidR="00084C4E" w:rsidRPr="00BD1CC5" w:rsidRDefault="00084C4E" w:rsidP="00181DBC">
      <w:pPr>
        <w:rPr>
          <w:rFonts w:eastAsia="ＭＳ 明朝"/>
          <w:lang w:val="en-US" w:eastAsia="ja-JP"/>
        </w:rPr>
      </w:pPr>
    </w:p>
    <w:tbl>
      <w:tblPr>
        <w:tblStyle w:val="aff"/>
        <w:tblW w:w="0" w:type="auto"/>
        <w:tblLook w:val="04A0" w:firstRow="1" w:lastRow="0" w:firstColumn="1" w:lastColumn="0" w:noHBand="0" w:noVBand="1"/>
      </w:tblPr>
      <w:tblGrid>
        <w:gridCol w:w="2943"/>
        <w:gridCol w:w="6521"/>
      </w:tblGrid>
      <w:tr w:rsidR="00BD1CC5" w:rsidRPr="00BD1CC5" w14:paraId="758C2228" w14:textId="77777777" w:rsidTr="00084C4E">
        <w:tc>
          <w:tcPr>
            <w:tcW w:w="2943" w:type="dxa"/>
          </w:tcPr>
          <w:p w14:paraId="6278E1E5" w14:textId="77777777" w:rsidR="00084C4E" w:rsidRPr="00BD1CC5" w:rsidRDefault="00084C4E" w:rsidP="00084C4E">
            <w:pPr>
              <w:rPr>
                <w:rFonts w:eastAsia="ＭＳ 明朝"/>
                <w:lang w:val="en-US" w:eastAsia="ja-JP"/>
              </w:rPr>
            </w:pPr>
            <w:r w:rsidRPr="00BD1CC5">
              <w:rPr>
                <w:rFonts w:eastAsia="ＭＳ 明朝"/>
                <w:b/>
                <w:bCs/>
                <w:lang w:val="en-US" w:eastAsia="ja-JP"/>
              </w:rPr>
              <w:lastRenderedPageBreak/>
              <w:t>Coordinated Operation: each network with co-location of sites</w:t>
            </w:r>
          </w:p>
          <w:p w14:paraId="725D55C8" w14:textId="77777777" w:rsidR="00084C4E" w:rsidRPr="00BD1CC5" w:rsidRDefault="00084C4E" w:rsidP="00181DBC">
            <w:pPr>
              <w:rPr>
                <w:rFonts w:eastAsia="ＭＳ 明朝"/>
                <w:lang w:val="en-US" w:eastAsia="ja-JP"/>
              </w:rPr>
            </w:pPr>
          </w:p>
        </w:tc>
        <w:tc>
          <w:tcPr>
            <w:tcW w:w="6521" w:type="dxa"/>
          </w:tcPr>
          <w:p w14:paraId="01B0C542" w14:textId="56864EB9"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7986F076" wp14:editId="48C3D63A">
                  <wp:extent cx="3837689" cy="3431654"/>
                  <wp:effectExtent l="0" t="0" r="0" b="0"/>
                  <wp:docPr id="1"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zero grade shift mac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7689" cy="343165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084C4E" w:rsidRPr="00BD1CC5" w14:paraId="5785ED42" w14:textId="77777777" w:rsidTr="00084C4E">
        <w:tc>
          <w:tcPr>
            <w:tcW w:w="2943" w:type="dxa"/>
          </w:tcPr>
          <w:p w14:paraId="65FA080A" w14:textId="77777777" w:rsidR="00084C4E" w:rsidRPr="00BD1CC5" w:rsidRDefault="00084C4E" w:rsidP="00084C4E">
            <w:pPr>
              <w:rPr>
                <w:rFonts w:eastAsia="ＭＳ 明朝"/>
                <w:lang w:val="en-US" w:eastAsia="ja-JP"/>
              </w:rPr>
            </w:pPr>
            <w:r w:rsidRPr="00BD1CC5">
              <w:rPr>
                <w:rFonts w:eastAsia="ＭＳ 明朝"/>
                <w:b/>
                <w:bCs/>
                <w:lang w:val="en-US" w:eastAsia="ja-JP"/>
              </w:rPr>
              <w:t>Uncoordinated Operation: Aggressor network’s sites are located at the first network’s cell edge</w:t>
            </w:r>
          </w:p>
          <w:p w14:paraId="1C0746AE" w14:textId="1BFE568C" w:rsidR="00084C4E" w:rsidRPr="00BD1CC5" w:rsidRDefault="00084C4E" w:rsidP="00181DBC">
            <w:pPr>
              <w:rPr>
                <w:rFonts w:eastAsia="ＭＳ 明朝"/>
                <w:lang w:val="en-US" w:eastAsia="ja-JP"/>
              </w:rPr>
            </w:pPr>
          </w:p>
        </w:tc>
        <w:tc>
          <w:tcPr>
            <w:tcW w:w="6521" w:type="dxa"/>
          </w:tcPr>
          <w:p w14:paraId="5E2F4C10" w14:textId="10B3131D"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40F0FF86" wp14:editId="78879629">
                  <wp:extent cx="3811494" cy="3287577"/>
                  <wp:effectExtent l="0" t="0" r="0" b="0"/>
                  <wp:docPr id="2" name="Picture 1" descr="hundred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hundred grade shift macr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1494" cy="328757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bl>
    <w:p w14:paraId="57CCC6EB" w14:textId="77777777" w:rsidR="00181DBC" w:rsidRPr="00BD1CC5" w:rsidRDefault="00181DBC" w:rsidP="00181DBC">
      <w:pPr>
        <w:rPr>
          <w:rFonts w:eastAsia="ＭＳ 明朝"/>
          <w:lang w:val="en-US" w:eastAsia="ja-JP"/>
        </w:rPr>
      </w:pPr>
    </w:p>
    <w:p w14:paraId="591816AD" w14:textId="6734CAF7" w:rsidR="00084C4E" w:rsidRPr="00BD1CC5" w:rsidRDefault="00084C4E" w:rsidP="00084C4E">
      <w:pPr>
        <w:pStyle w:val="2"/>
        <w:rPr>
          <w:lang w:val="en-US" w:eastAsia="ja-JP"/>
        </w:rPr>
      </w:pPr>
      <w:r w:rsidRPr="00BD1CC5">
        <w:rPr>
          <w:rFonts w:eastAsia="ＭＳ 明朝" w:hint="eastAsia"/>
          <w:lang w:val="en-US" w:eastAsia="ja-JP"/>
        </w:rPr>
        <w:t>Dense u</w:t>
      </w:r>
      <w:r w:rsidRPr="00BD1CC5">
        <w:rPr>
          <w:rFonts w:hint="eastAsia"/>
          <w:lang w:val="en-US" w:eastAsia="ja-JP"/>
        </w:rPr>
        <w:t>rban</w:t>
      </w:r>
    </w:p>
    <w:p w14:paraId="0C2AE25D"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BD1CC5" w:rsidRPr="00BD1CC5" w14:paraId="3DA12D99"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51C8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F3DBF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9FDF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59FEE44"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F0EE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AFF2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random drop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BF3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note1</w:t>
            </w:r>
          </w:p>
        </w:tc>
      </w:tr>
      <w:tr w:rsidR="00BD1CC5" w:rsidRPr="00BD1CC5" w14:paraId="696B1A42"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845E8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Number of micro BSs per macro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B20E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94EA6"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522CF2B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DB3BA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micro BSs in single operator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C622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57.9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EBFB2"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00D9526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685BA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Radius of UE dropping within a micro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000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&lt; 28.9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81C10"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04831BCD"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B02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EBF8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10</w:t>
            </w:r>
            <w:r w:rsidRPr="00BD1CC5">
              <w:rPr>
                <w:rFonts w:ascii="Arial" w:eastAsia="SimSun" w:hAnsi="Arial"/>
                <w:kern w:val="24"/>
                <w:lang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6450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7A6CEA2" w14:textId="77777777" w:rsidTr="00084C4E">
        <w:tc>
          <w:tcPr>
            <w:tcW w:w="1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E3D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lastRenderedPageBreak/>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A098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D4C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E13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398FF"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51DECB"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DCBF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0F7B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80 %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C646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59F46"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012FE6"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76C6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6DA8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A337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B9EF887"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ABECA4"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209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336A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3E6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1342F45E"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B11221"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179F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FF9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3D-UMi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90B3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70F8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57C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2EA8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CB74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BC4AAEC"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8F6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DB0023" w14:textId="6A95D4B5" w:rsidR="00084C4E" w:rsidRPr="00BD1CC5" w:rsidRDefault="00744892" w:rsidP="00084C4E">
            <w:pPr>
              <w:spacing w:after="0"/>
              <w:jc w:val="center"/>
              <w:rPr>
                <w:rFonts w:ascii="Arial" w:eastAsia="ＭＳ Ｐゴシック" w:hAnsi="Arial" w:cs="Arial"/>
                <w:lang w:val="en-US" w:eastAsia="ja-JP"/>
              </w:rPr>
            </w:pPr>
            <w:r w:rsidRPr="00365010">
              <w:rPr>
                <w:rFonts w:ascii="Arial" w:eastAsia="ＭＳ 明朝" w:hAnsi="Arial"/>
                <w:kern w:val="24"/>
                <w:lang w:eastAsia="ja-JP"/>
              </w:rPr>
              <w:t>3m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11C3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69EDD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DEF0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70050" w14:textId="77777777" w:rsidR="00084C4E" w:rsidRPr="00BD1CC5" w:rsidRDefault="00084C4E" w:rsidP="00084C4E">
            <w:pPr>
              <w:spacing w:after="0"/>
              <w:jc w:val="center"/>
              <w:rPr>
                <w:rFonts w:ascii="Arial" w:eastAsia="ＭＳ Ｐゴシック" w:hAnsi="Arial" w:cs="Arial"/>
                <w:lang w:val="en-US" w:eastAsia="ja-JP"/>
              </w:rPr>
            </w:pPr>
            <w:proofErr w:type="spellStart"/>
            <w:r w:rsidRPr="00BD1CC5">
              <w:rPr>
                <w:rFonts w:ascii="Arial" w:eastAsia="SimSun" w:hAnsi="Arial"/>
                <w:kern w:val="24"/>
                <w:lang w:eastAsia="ja-JP"/>
              </w:rPr>
              <w:t>UM</w:t>
            </w:r>
            <w:r w:rsidRPr="00BD1CC5">
              <w:rPr>
                <w:rFonts w:ascii="Arial" w:eastAsia="ＭＳ 明朝" w:hAnsi="Arial"/>
                <w:kern w:val="24"/>
                <w:lang w:eastAsia="ja-JP"/>
              </w:rPr>
              <w:t>i</w:t>
            </w:r>
            <w:proofErr w:type="spellEnd"/>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3B5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05EA0B9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B30DF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C18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Between cite: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D301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Table 6.3.2.1 in TR37.809</w:t>
            </w:r>
          </w:p>
        </w:tc>
      </w:tr>
      <w:tr w:rsidR="00084C4E" w:rsidRPr="00BD1CC5" w14:paraId="5D1449D6" w14:textId="77777777" w:rsidTr="00084C4E">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B6CA7" w14:textId="0FEE14C7" w:rsidR="00084C4E" w:rsidRPr="00BD1CC5" w:rsidRDefault="00084C4E" w:rsidP="001C1351">
            <w:pPr>
              <w:spacing w:after="0"/>
              <w:rPr>
                <w:rFonts w:ascii="Arial" w:eastAsia="ＭＳ 明朝" w:hAnsi="Arial" w:cs="Arial"/>
                <w:lang w:val="en-US" w:eastAsia="ja-JP"/>
              </w:rPr>
            </w:pPr>
            <w:r w:rsidRPr="00BD1CC5">
              <w:rPr>
                <w:rFonts w:ascii="Arial" w:eastAsia="SimSun" w:hAnsi="Arial"/>
                <w:kern w:val="24"/>
                <w:lang w:val="en-US" w:eastAsia="ja-JP"/>
              </w:rPr>
              <w:t xml:space="preserve">Note 1: micro BS is randomly deployed on macro cell. </w:t>
            </w:r>
            <w:r w:rsidR="00363FE4" w:rsidRPr="00BD1CC5">
              <w:rPr>
                <w:rFonts w:ascii="Arial" w:eastAsia="ＭＳ 明朝" w:hAnsi="Arial" w:hint="eastAsia"/>
                <w:kern w:val="24"/>
                <w:lang w:val="en-US" w:eastAsia="ja-JP"/>
              </w:rPr>
              <w:t>A</w:t>
            </w:r>
            <w:r w:rsidRPr="00BD1CC5">
              <w:rPr>
                <w:rFonts w:ascii="Arial" w:eastAsia="SimSun" w:hAnsi="Arial"/>
                <w:kern w:val="24"/>
                <w:lang w:val="en-US" w:eastAsia="ja-JP"/>
              </w:rPr>
              <w:t>ll UEs communicate with micro BS</w:t>
            </w:r>
            <w:r w:rsidR="00363FE4" w:rsidRPr="00BD1CC5">
              <w:rPr>
                <w:rFonts w:ascii="Arial" w:eastAsia="ＭＳ 明朝" w:hAnsi="Arial" w:hint="eastAsia"/>
                <w:kern w:val="24"/>
                <w:lang w:val="en-US" w:eastAsia="ja-JP"/>
              </w:rPr>
              <w:t xml:space="preserve">, i.e. macro cell is only used for determining </w:t>
            </w:r>
            <w:r w:rsidR="001C1351" w:rsidRPr="00BD1CC5">
              <w:rPr>
                <w:rFonts w:ascii="Arial" w:eastAsia="ＭＳ 明朝" w:hAnsi="Arial" w:hint="eastAsia"/>
                <w:kern w:val="24"/>
                <w:lang w:val="en-US" w:eastAsia="ja-JP"/>
              </w:rPr>
              <w:t xml:space="preserve">position of </w:t>
            </w:r>
            <w:r w:rsidR="00363FE4" w:rsidRPr="00BD1CC5">
              <w:rPr>
                <w:rFonts w:ascii="Arial" w:eastAsia="ＭＳ 明朝" w:hAnsi="Arial" w:hint="eastAsia"/>
                <w:kern w:val="24"/>
                <w:lang w:val="en-US" w:eastAsia="ja-JP"/>
              </w:rPr>
              <w:t xml:space="preserve">micro </w:t>
            </w:r>
            <w:r w:rsidR="001C1351" w:rsidRPr="00BD1CC5">
              <w:rPr>
                <w:rFonts w:ascii="Arial" w:eastAsia="ＭＳ 明朝" w:hAnsi="Arial" w:hint="eastAsia"/>
                <w:kern w:val="24"/>
                <w:lang w:val="en-US" w:eastAsia="ja-JP"/>
              </w:rPr>
              <w:t>BS</w:t>
            </w:r>
            <w:r w:rsidR="00363FE4" w:rsidRPr="00BD1CC5">
              <w:rPr>
                <w:rFonts w:ascii="Arial" w:eastAsia="ＭＳ 明朝" w:hAnsi="Arial" w:hint="eastAsia"/>
                <w:kern w:val="24"/>
                <w:lang w:val="en-US" w:eastAsia="ja-JP"/>
              </w:rPr>
              <w:t xml:space="preserve">. </w:t>
            </w:r>
            <w:r w:rsidR="001C1351" w:rsidRPr="00BD1CC5">
              <w:rPr>
                <w:rFonts w:ascii="Arial" w:eastAsia="ＭＳ 明朝" w:hAnsi="Arial"/>
                <w:kern w:val="24"/>
                <w:lang w:val="en-US" w:eastAsia="ja-JP"/>
              </w:rPr>
              <w:t>A</w:t>
            </w:r>
            <w:r w:rsidR="001C1351" w:rsidRPr="00BD1CC5">
              <w:rPr>
                <w:rFonts w:ascii="Arial" w:eastAsia="ＭＳ 明朝" w:hAnsi="Arial" w:hint="eastAsia"/>
                <w:kern w:val="24"/>
                <w:lang w:val="en-US" w:eastAsia="ja-JP"/>
              </w:rPr>
              <w:t xml:space="preserve">s a </w:t>
            </w:r>
            <w:r w:rsidR="00363FE4" w:rsidRPr="00BD1CC5">
              <w:rPr>
                <w:rFonts w:ascii="Arial" w:eastAsia="ＭＳ 明朝" w:hAnsi="Arial" w:hint="eastAsia"/>
                <w:kern w:val="24"/>
                <w:lang w:val="en-US" w:eastAsia="ja-JP"/>
              </w:rPr>
              <w:t xml:space="preserve">layout of macro cell, </w:t>
            </w:r>
            <w:r w:rsidR="00363FE4" w:rsidRPr="00BD1CC5">
              <w:rPr>
                <w:rFonts w:ascii="Arial" w:eastAsia="SimSun" w:hAnsi="Arial"/>
                <w:kern w:val="24"/>
                <w:lang w:val="en-US" w:eastAsia="ja-JP"/>
              </w:rPr>
              <w:t xml:space="preserve">hexagonal grid, 19 macro sites, 3 sectors per site model with ISD = 200m </w:t>
            </w:r>
            <w:r w:rsidR="00363FE4" w:rsidRPr="00BD1CC5">
              <w:rPr>
                <w:rFonts w:ascii="Arial" w:eastAsia="ＭＳ 明朝" w:hAnsi="Arial" w:hint="eastAsia"/>
                <w:kern w:val="24"/>
                <w:lang w:val="en-US" w:eastAsia="ja-JP"/>
              </w:rPr>
              <w:t>is</w:t>
            </w:r>
            <w:r w:rsidR="00363FE4" w:rsidRPr="00BD1CC5">
              <w:rPr>
                <w:rFonts w:ascii="Arial" w:eastAsia="SimSun" w:hAnsi="Arial"/>
                <w:kern w:val="24"/>
                <w:lang w:val="en-US" w:eastAsia="ja-JP"/>
              </w:rPr>
              <w:t xml:space="preserve"> assumed. </w:t>
            </w:r>
          </w:p>
        </w:tc>
      </w:tr>
    </w:tbl>
    <w:p w14:paraId="7692DC08" w14:textId="77777777" w:rsidR="00084C4E" w:rsidRPr="00BD1CC5" w:rsidRDefault="00084C4E" w:rsidP="00181DBC">
      <w:pPr>
        <w:rPr>
          <w:rFonts w:eastAsia="ＭＳ 明朝"/>
          <w:lang w:val="en-US" w:eastAsia="ja-JP"/>
        </w:rPr>
      </w:pPr>
    </w:p>
    <w:p w14:paraId="7B1008C7" w14:textId="08A22BB1" w:rsidR="00084C4E" w:rsidRPr="00BD1CC5" w:rsidRDefault="00744892" w:rsidP="00181DBC">
      <w:pPr>
        <w:rPr>
          <w:rFonts w:eastAsia="ＭＳ 明朝"/>
          <w:lang w:val="en-US" w:eastAsia="ja-JP"/>
        </w:rPr>
      </w:pPr>
      <w:r>
        <w:rPr>
          <w:noProof/>
          <w:lang w:val="en-US" w:eastAsia="ja-JP"/>
        </w:rPr>
        <w:drawing>
          <wp:inline distT="0" distB="0" distL="0" distR="0" wp14:anchorId="4D88DCFA" wp14:editId="50347CBC">
            <wp:extent cx="6094730" cy="2621915"/>
            <wp:effectExtent l="0" t="0" r="0" b="6985"/>
            <wp:docPr id="3" name="オブジェクト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オブジェクト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4730" cy="2621915"/>
                    </a:xfrm>
                    <a:prstGeom prst="rect">
                      <a:avLst/>
                    </a:prstGeom>
                    <a:noFill/>
                    <a:ln>
                      <a:noFill/>
                    </a:ln>
                  </pic:spPr>
                </pic:pic>
              </a:graphicData>
            </a:graphic>
          </wp:inline>
        </w:drawing>
      </w:r>
    </w:p>
    <w:p w14:paraId="312DAD76" w14:textId="77777777" w:rsidR="00084C4E" w:rsidRPr="00BD1CC5" w:rsidRDefault="00084C4E" w:rsidP="00181DBC">
      <w:pPr>
        <w:rPr>
          <w:rFonts w:eastAsia="ＭＳ 明朝"/>
          <w:lang w:val="en-US" w:eastAsia="ja-JP"/>
        </w:rPr>
      </w:pPr>
    </w:p>
    <w:p w14:paraId="750EAD7D" w14:textId="77777777" w:rsidR="00084C4E" w:rsidRPr="00BD1CC5" w:rsidRDefault="00084C4E" w:rsidP="00084C4E">
      <w:pPr>
        <w:pStyle w:val="30"/>
        <w:rPr>
          <w:rFonts w:eastAsia="ＭＳ 明朝"/>
          <w:lang w:val="en-US" w:eastAsia="ja-JP"/>
        </w:rPr>
      </w:pPr>
      <w:r w:rsidRPr="00BD1CC5">
        <w:rPr>
          <w:lang w:val="en-US" w:eastAsia="ja-JP"/>
        </w:rPr>
        <w:t>Multi operators scenario</w:t>
      </w:r>
    </w:p>
    <w:tbl>
      <w:tblPr>
        <w:tblW w:w="9480" w:type="dxa"/>
        <w:tblCellMar>
          <w:left w:w="0" w:type="dxa"/>
          <w:right w:w="0" w:type="dxa"/>
        </w:tblCellMar>
        <w:tblLook w:val="01E0" w:firstRow="1" w:lastRow="1" w:firstColumn="1" w:lastColumn="1" w:noHBand="0" w:noVBand="0"/>
      </w:tblPr>
      <w:tblGrid>
        <w:gridCol w:w="4250"/>
        <w:gridCol w:w="2675"/>
        <w:gridCol w:w="2555"/>
      </w:tblGrid>
      <w:tr w:rsidR="00BD1CC5" w:rsidRPr="00BD1CC5" w14:paraId="77B862EB"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B7E0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0FD3A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385F9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CF6E84C"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B7D89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DF9F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randomly</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C61F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Note 1</w:t>
            </w:r>
          </w:p>
        </w:tc>
      </w:tr>
      <w:tr w:rsidR="00BD1CC5" w:rsidRPr="00BD1CC5" w14:paraId="0D6D3D4D"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3A5B7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micro BSs in different operator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4A6E0" w14:textId="110E1679" w:rsidR="00084C4E" w:rsidRPr="00BD1CC5" w:rsidRDefault="00744892" w:rsidP="00084C4E">
            <w:pPr>
              <w:spacing w:after="0"/>
              <w:jc w:val="center"/>
              <w:rPr>
                <w:rFonts w:ascii="Arial" w:eastAsia="ＭＳ Ｐゴシック" w:hAnsi="Arial" w:cs="Arial"/>
                <w:lang w:val="en-US" w:eastAsia="ja-JP"/>
              </w:rPr>
            </w:pPr>
            <w:r w:rsidRPr="00365010">
              <w:rPr>
                <w:rFonts w:ascii="Arial" w:eastAsia="SimSun" w:hAnsi="Arial"/>
                <w:kern w:val="24"/>
                <w:lang w:val="en-US" w:eastAsia="ja-JP"/>
              </w:rPr>
              <w:t xml:space="preserve">10 </w:t>
            </w:r>
            <w:r w:rsidR="00084C4E" w:rsidRPr="00365010">
              <w:rPr>
                <w:rFonts w:ascii="Arial" w:eastAsia="SimSun" w:hAnsi="Arial"/>
                <w:kern w:val="24"/>
                <w:lang w:val="en-US" w:eastAsia="ja-JP"/>
              </w:rPr>
              <w:t>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129865" w14:textId="77777777" w:rsidR="00084C4E" w:rsidRPr="00BD1CC5" w:rsidRDefault="00084C4E" w:rsidP="00084C4E">
            <w:pPr>
              <w:spacing w:after="0"/>
              <w:rPr>
                <w:rFonts w:ascii="Arial" w:eastAsia="ＭＳ Ｐゴシック" w:hAnsi="Arial" w:cs="Arial"/>
                <w:lang w:val="en-US" w:eastAsia="ja-JP"/>
              </w:rPr>
            </w:pPr>
          </w:p>
        </w:tc>
      </w:tr>
      <w:tr w:rsidR="00084C4E" w:rsidRPr="00BD1CC5" w14:paraId="400198DD" w14:textId="77777777" w:rsidTr="00084C4E">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567F3"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SimSun" w:hAnsi="Arial"/>
                <w:kern w:val="24"/>
                <w:lang w:val="en-US" w:eastAsia="ja-JP"/>
              </w:rPr>
              <w:t>Note 1: Macro cell is collocated.</w:t>
            </w:r>
          </w:p>
        </w:tc>
      </w:tr>
    </w:tbl>
    <w:p w14:paraId="679E5C03" w14:textId="77777777" w:rsidR="00084C4E" w:rsidRPr="00BD1CC5" w:rsidRDefault="00084C4E" w:rsidP="00084C4E">
      <w:pPr>
        <w:rPr>
          <w:rFonts w:eastAsia="ＭＳ 明朝"/>
          <w:lang w:val="en-US" w:eastAsia="ja-JP"/>
        </w:rPr>
      </w:pPr>
    </w:p>
    <w:p w14:paraId="51360AF7" w14:textId="4E72A150" w:rsidR="00084C4E" w:rsidRPr="00BD1CC5" w:rsidRDefault="00354CA6" w:rsidP="00084C4E">
      <w:pPr>
        <w:pStyle w:val="2"/>
        <w:rPr>
          <w:lang w:val="en-US" w:eastAsia="ja-JP"/>
        </w:rPr>
      </w:pPr>
      <w:r w:rsidRPr="00BD1CC5">
        <w:rPr>
          <w:rFonts w:eastAsia="ＭＳ 明朝" w:hint="eastAsia"/>
          <w:lang w:val="en-US" w:eastAsia="ja-JP"/>
        </w:rPr>
        <w:t>Indoor</w:t>
      </w:r>
    </w:p>
    <w:p w14:paraId="214F7B9A"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BD1CC5" w:rsidRPr="00BD1CC5" w14:paraId="474EBAE1"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05455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2E13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6F26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643E6F7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4129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933C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4DAE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5587BF34"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6ED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F212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6C88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BDE85A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F17C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F86E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8324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ceiling</w:t>
            </w:r>
          </w:p>
        </w:tc>
      </w:tr>
      <w:tr w:rsidR="00BD1CC5" w:rsidRPr="00BD1CC5" w14:paraId="7A6261B5" w14:textId="77777777" w:rsidTr="00084C4E">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B9E45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795F1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25A8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9125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1A6028B"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4B5A7C"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B18F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8C3D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E1D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1D231DE4"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BC4FE8"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52671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9298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CA1F6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6D91280C"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E702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611DB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F0E3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072B77E"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A4CE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lastRenderedPageBreak/>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25B7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3F10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08DAA33"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632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047D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CD4D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084C4E" w:rsidRPr="00BD1CC5" w14:paraId="0AF1B29A"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7308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EA31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435D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bl>
    <w:p w14:paraId="40644263" w14:textId="77777777" w:rsidR="00084C4E" w:rsidRPr="00BD1CC5" w:rsidRDefault="00084C4E" w:rsidP="00181DBC">
      <w:pPr>
        <w:rPr>
          <w:rFonts w:eastAsia="ＭＳ 明朝"/>
          <w:lang w:val="en-US" w:eastAsia="ja-JP"/>
        </w:rPr>
      </w:pPr>
    </w:p>
    <w:p w14:paraId="6153A47B" w14:textId="53BA355F"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299E5854" wp14:editId="3AAF47B0">
            <wp:extent cx="5612130" cy="2713990"/>
            <wp:effectExtent l="0" t="0" r="7620" b="0"/>
            <wp:docPr id="5" name="図 4"/>
            <wp:cNvGraphicFramePr/>
            <a:graphic xmlns:a="http://schemas.openxmlformats.org/drawingml/2006/main">
              <a:graphicData uri="http://schemas.openxmlformats.org/drawingml/2006/picture">
                <pic:pic xmlns:pic="http://schemas.openxmlformats.org/drawingml/2006/picture">
                  <pic:nvPicPr>
                    <pic:cNvPr id="5" name="図 4"/>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2713990"/>
                    </a:xfrm>
                    <a:prstGeom prst="rect">
                      <a:avLst/>
                    </a:prstGeom>
                    <a:noFill/>
                    <a:ln>
                      <a:noFill/>
                    </a:ln>
                  </pic:spPr>
                </pic:pic>
              </a:graphicData>
            </a:graphic>
          </wp:inline>
        </w:drawing>
      </w:r>
    </w:p>
    <w:p w14:paraId="0AFA35FF" w14:textId="679FD1FC" w:rsidR="00084C4E" w:rsidRPr="00BD1CC5" w:rsidRDefault="00084C4E" w:rsidP="00084C4E">
      <w:pPr>
        <w:pStyle w:val="30"/>
        <w:rPr>
          <w:lang w:val="en-US" w:eastAsia="ja-JP"/>
        </w:rPr>
      </w:pPr>
      <w:r w:rsidRPr="00BD1CC5">
        <w:rPr>
          <w:rFonts w:eastAsia="ＭＳ 明朝" w:hint="eastAsia"/>
          <w:lang w:val="en-US" w:eastAsia="ja-JP"/>
        </w:rPr>
        <w:t>Multi operators layout</w:t>
      </w:r>
    </w:p>
    <w:tbl>
      <w:tblPr>
        <w:tblW w:w="9140" w:type="dxa"/>
        <w:tblCellMar>
          <w:left w:w="0" w:type="dxa"/>
          <w:right w:w="0" w:type="dxa"/>
        </w:tblCellMar>
        <w:tblLook w:val="01E0" w:firstRow="1" w:lastRow="1" w:firstColumn="1" w:lastColumn="1" w:noHBand="0" w:noVBand="0"/>
      </w:tblPr>
      <w:tblGrid>
        <w:gridCol w:w="4100"/>
        <w:gridCol w:w="2580"/>
        <w:gridCol w:w="2460"/>
      </w:tblGrid>
      <w:tr w:rsidR="00BD1CC5" w:rsidRPr="00BD1CC5" w14:paraId="0FC804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A7FD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6842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A0AA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162FFE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025E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69B8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Randomly shift</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F78F5" w14:textId="77777777" w:rsidR="00084C4E" w:rsidRPr="00BD1CC5" w:rsidRDefault="00084C4E" w:rsidP="00084C4E">
            <w:pPr>
              <w:spacing w:after="0"/>
              <w:rPr>
                <w:rFonts w:ascii="Arial" w:eastAsia="ＭＳ Ｐゴシック" w:hAnsi="Arial" w:cs="Arial"/>
                <w:lang w:val="en-US" w:eastAsia="ja-JP"/>
              </w:rPr>
            </w:pPr>
          </w:p>
        </w:tc>
      </w:tr>
      <w:tr w:rsidR="00084C4E" w:rsidRPr="00BD1CC5" w14:paraId="653D7067"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52009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BSs in different operator</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C73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3 m</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1F5644" w14:textId="77777777" w:rsidR="00084C4E" w:rsidRPr="00BD1CC5" w:rsidRDefault="00084C4E" w:rsidP="00084C4E">
            <w:pPr>
              <w:spacing w:after="0"/>
              <w:rPr>
                <w:rFonts w:ascii="Arial" w:eastAsia="ＭＳ Ｐゴシック" w:hAnsi="Arial" w:cs="Arial"/>
                <w:lang w:val="en-US" w:eastAsia="ja-JP"/>
              </w:rPr>
            </w:pPr>
          </w:p>
        </w:tc>
      </w:tr>
    </w:tbl>
    <w:p w14:paraId="60D9FEB0" w14:textId="77777777" w:rsidR="00084C4E" w:rsidRPr="00BD1CC5" w:rsidRDefault="00084C4E" w:rsidP="00181DBC">
      <w:pPr>
        <w:rPr>
          <w:rFonts w:eastAsia="ＭＳ 明朝"/>
          <w:lang w:val="en-US" w:eastAsia="ja-JP"/>
        </w:rPr>
      </w:pPr>
    </w:p>
    <w:p w14:paraId="060EF0AB" w14:textId="77777777" w:rsidR="004911E2" w:rsidRPr="00BD1CC5" w:rsidRDefault="004911E2" w:rsidP="004911E2">
      <w:pPr>
        <w:rPr>
          <w:rFonts w:eastAsia="ＭＳ 明朝"/>
          <w:lang w:val="en-US" w:eastAsia="ja-JP"/>
        </w:rPr>
      </w:pPr>
    </w:p>
    <w:p w14:paraId="1494568B" w14:textId="77777777" w:rsidR="00751BEB" w:rsidRPr="00BD1CC5" w:rsidRDefault="00751BEB" w:rsidP="004B3403">
      <w:pPr>
        <w:pStyle w:val="10"/>
        <w:rPr>
          <w:lang w:eastAsia="ja-JP"/>
        </w:rPr>
      </w:pPr>
      <w:r w:rsidRPr="00BD1CC5">
        <w:rPr>
          <w:rFonts w:eastAsia="ＭＳ 明朝" w:hint="eastAsia"/>
          <w:lang w:eastAsia="ja-JP"/>
        </w:rPr>
        <w:t>Propagation model</w:t>
      </w:r>
    </w:p>
    <w:p w14:paraId="4F6E6139" w14:textId="55EA445E" w:rsidR="00751BEB" w:rsidRPr="00BD1CC5" w:rsidRDefault="00751BEB" w:rsidP="004B3403">
      <w:pPr>
        <w:pStyle w:val="2"/>
      </w:pPr>
      <w:r w:rsidRPr="00BD1CC5">
        <w:rPr>
          <w:rFonts w:hint="eastAsia"/>
        </w:rPr>
        <w:t>Path</w:t>
      </w:r>
      <w:r w:rsidR="00DD7018" w:rsidRPr="00BD1CC5">
        <w:rPr>
          <w:rFonts w:eastAsia="ＭＳ 明朝" w:hint="eastAsia"/>
          <w:lang w:eastAsia="ja-JP"/>
        </w:rPr>
        <w:t xml:space="preserve"> </w:t>
      </w:r>
      <w:r w:rsidRPr="00BD1CC5">
        <w:rPr>
          <w:rFonts w:hint="eastAsia"/>
        </w:rPr>
        <w:t>loss</w:t>
      </w:r>
    </w:p>
    <w:p w14:paraId="589496FB" w14:textId="77777777" w:rsidR="00751BEB" w:rsidRPr="00BD1CC5" w:rsidRDefault="00751BEB" w:rsidP="004B3403">
      <w:r w:rsidRPr="00BD1CC5">
        <w:t xml:space="preserve">The </w:t>
      </w:r>
      <w:proofErr w:type="spellStart"/>
      <w:r w:rsidRPr="00BD1CC5">
        <w:t>pathloss</w:t>
      </w:r>
      <w:proofErr w:type="spellEnd"/>
      <w:r w:rsidRPr="00BD1CC5">
        <w:t xml:space="preserve"> models are summarized in Table 7.</w:t>
      </w:r>
      <w:r w:rsidRPr="00BD1CC5">
        <w:rPr>
          <w:rFonts w:hint="eastAsia"/>
          <w:lang w:eastAsia="ko-KR"/>
        </w:rPr>
        <w:t>4.1</w:t>
      </w:r>
      <w:r w:rsidRPr="00BD1CC5">
        <w:t>-1 and the distance definitions are indicated in Figure 7.</w:t>
      </w:r>
      <w:r w:rsidRPr="00BD1CC5">
        <w:rPr>
          <w:rFonts w:hint="eastAsia"/>
          <w:lang w:eastAsia="ko-KR"/>
        </w:rPr>
        <w:t>4.1</w:t>
      </w:r>
      <w:r w:rsidRPr="00BD1CC5">
        <w:t>-1 and Figure 7.</w:t>
      </w:r>
      <w:r w:rsidRPr="00BD1CC5">
        <w:rPr>
          <w:rFonts w:hint="eastAsia"/>
          <w:lang w:eastAsia="ko-KR"/>
        </w:rPr>
        <w:t>4.1</w:t>
      </w:r>
      <w:r w:rsidRPr="00BD1CC5">
        <w:t xml:space="preserve">-2. Note that the distribution of the shadow fading is log-normal, and its standard deviation for each scenario is given in </w:t>
      </w:r>
      <w:r w:rsidRPr="00BD1CC5">
        <w:rPr>
          <w:rFonts w:hint="eastAsia"/>
          <w:lang w:eastAsia="ko-KR"/>
        </w:rPr>
        <w:t>T</w:t>
      </w:r>
      <w:r w:rsidRPr="00BD1CC5">
        <w:t>able 7.</w:t>
      </w:r>
      <w:r w:rsidRPr="00BD1CC5">
        <w:rPr>
          <w:rFonts w:hint="eastAsia"/>
          <w:lang w:eastAsia="ko-KR"/>
        </w:rPr>
        <w:t>4.1</w:t>
      </w:r>
      <w:r w:rsidRPr="00BD1CC5">
        <w:t>-1.</w:t>
      </w:r>
    </w:p>
    <w:p w14:paraId="5770FBC4" w14:textId="77777777" w:rsidR="00751BEB" w:rsidRPr="00BD1CC5" w:rsidRDefault="00751BEB" w:rsidP="004B3403">
      <w:pPr>
        <w:pStyle w:val="TH"/>
        <w:jc w:val="left"/>
        <w:rPr>
          <w:lang w:eastAsia="ko-KR"/>
        </w:rPr>
      </w:pPr>
      <w:r w:rsidRPr="00BD1CC5">
        <w:rPr>
          <w:rFonts w:hint="eastAsia"/>
          <w:lang w:eastAsia="ko-KR"/>
        </w:rPr>
        <w:lastRenderedPageBreak/>
        <w:t xml:space="preserve">    </w:t>
      </w:r>
      <w:bookmarkStart w:id="0" w:name="_Ref363806083"/>
      <w:bookmarkStart w:id="1" w:name="_Ref363806159"/>
      <w:bookmarkEnd w:id="0"/>
      <w:bookmarkEnd w:id="1"/>
    </w:p>
    <w:tbl>
      <w:tblPr>
        <w:tblW w:w="0" w:type="auto"/>
        <w:tblLook w:val="04A0" w:firstRow="1" w:lastRow="0" w:firstColumn="1" w:lastColumn="0" w:noHBand="0" w:noVBand="1"/>
      </w:tblPr>
      <w:tblGrid>
        <w:gridCol w:w="4914"/>
        <w:gridCol w:w="4914"/>
      </w:tblGrid>
      <w:tr w:rsidR="00BD1CC5" w:rsidRPr="00BD1CC5" w14:paraId="2F94E6F8" w14:textId="77777777" w:rsidTr="00176BC2">
        <w:tc>
          <w:tcPr>
            <w:tcW w:w="4914" w:type="dxa"/>
            <w:shd w:val="clear" w:color="auto" w:fill="auto"/>
          </w:tcPr>
          <w:p w14:paraId="24776D37" w14:textId="77777777" w:rsidR="00751BEB" w:rsidRPr="00BD1CC5" w:rsidRDefault="00751BEB" w:rsidP="004B3403">
            <w:pPr>
              <w:pStyle w:val="TH"/>
              <w:rPr>
                <w:lang w:eastAsia="ko-KR"/>
              </w:rPr>
            </w:pPr>
            <w:r w:rsidRPr="00BD1CC5">
              <w:object w:dxaOrig="6194" w:dyaOrig="3347" w14:anchorId="5BA62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111.75pt" o:ole="">
                  <v:imagedata r:id="rId13" o:title=""/>
                </v:shape>
                <o:OLEObject Type="Embed" ProgID="Visio.Drawing.11" ShapeID="_x0000_i1025" DrawAspect="Content" ObjectID="_1533743544" r:id="rId14"/>
              </w:object>
            </w:r>
          </w:p>
        </w:tc>
        <w:tc>
          <w:tcPr>
            <w:tcW w:w="4914" w:type="dxa"/>
            <w:shd w:val="clear" w:color="auto" w:fill="auto"/>
          </w:tcPr>
          <w:p w14:paraId="14A596BF" w14:textId="77777777" w:rsidR="00751BEB" w:rsidRPr="00BD1CC5" w:rsidRDefault="00751BEB" w:rsidP="004B3403">
            <w:pPr>
              <w:pStyle w:val="TH"/>
              <w:rPr>
                <w:lang w:eastAsia="ko-KR"/>
              </w:rPr>
            </w:pPr>
            <w:r w:rsidRPr="00BD1CC5">
              <w:object w:dxaOrig="6194" w:dyaOrig="3347" w14:anchorId="112294BE">
                <v:shape id="_x0000_i1026" type="#_x0000_t75" style="width:214.85pt;height:115.2pt" o:ole="" o:allowoverlap="f">
                  <v:imagedata r:id="rId15" o:title=""/>
                </v:shape>
                <o:OLEObject Type="Embed" ProgID="Visio.Drawing.11" ShapeID="_x0000_i1026" DrawAspect="Content" ObjectID="_1533743545" r:id="rId16"/>
              </w:object>
            </w:r>
          </w:p>
        </w:tc>
      </w:tr>
      <w:tr w:rsidR="00751BEB" w:rsidRPr="00BD1CC5" w14:paraId="565963BB" w14:textId="77777777" w:rsidTr="00176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7E6D79CD" w14:textId="77777777" w:rsidR="00751BEB" w:rsidRPr="00BD1CC5" w:rsidRDefault="00751BEB" w:rsidP="004B3403">
            <w:pPr>
              <w:pStyle w:val="TF"/>
              <w:rPr>
                <w:lang w:eastAsia="ko-KR"/>
              </w:rPr>
            </w:pPr>
            <w:r w:rsidRPr="00BD1CC5">
              <w:t>Figure7.</w:t>
            </w:r>
            <w:r w:rsidRPr="00BD1CC5">
              <w:rPr>
                <w:rFonts w:hint="eastAsia"/>
                <w:lang w:eastAsia="ko-KR"/>
              </w:rPr>
              <w:t>4.1</w:t>
            </w:r>
            <w:r w:rsidRPr="00BD1CC5">
              <w:t xml:space="preserve">-1: Definition of </w:t>
            </w:r>
            <w:r w:rsidRPr="00BD1CC5">
              <w:rPr>
                <w:i/>
              </w:rPr>
              <w:t>d</w:t>
            </w:r>
            <w:r w:rsidRPr="00BD1CC5">
              <w:rPr>
                <w:i/>
                <w:vertAlign w:val="subscript"/>
              </w:rPr>
              <w:t>2D</w:t>
            </w:r>
            <w:r w:rsidRPr="00BD1CC5">
              <w:t xml:space="preserve"> and </w:t>
            </w:r>
            <w:r w:rsidRPr="00BD1CC5">
              <w:rPr>
                <w:i/>
              </w:rPr>
              <w:t>d</w:t>
            </w:r>
            <w:r w:rsidRPr="00BD1CC5">
              <w:rPr>
                <w:i/>
                <w:vertAlign w:val="subscript"/>
              </w:rPr>
              <w:t>3D</w:t>
            </w:r>
            <w:r w:rsidRPr="00BD1CC5">
              <w:t xml:space="preserve"> </w:t>
            </w:r>
            <w:r w:rsidRPr="00BD1CC5">
              <w:br/>
              <w:t>for outdoor UEs</w:t>
            </w:r>
          </w:p>
        </w:tc>
        <w:tc>
          <w:tcPr>
            <w:tcW w:w="4914" w:type="dxa"/>
            <w:tcBorders>
              <w:top w:val="nil"/>
              <w:left w:val="nil"/>
              <w:bottom w:val="nil"/>
              <w:right w:val="nil"/>
            </w:tcBorders>
            <w:shd w:val="clear" w:color="auto" w:fill="auto"/>
          </w:tcPr>
          <w:p w14:paraId="48E6B924" w14:textId="77777777" w:rsidR="00751BEB" w:rsidRPr="00BD1CC5" w:rsidRDefault="00751BEB" w:rsidP="004B3403">
            <w:pPr>
              <w:pStyle w:val="TF"/>
              <w:rPr>
                <w:lang w:eastAsia="ko-KR"/>
              </w:rPr>
            </w:pPr>
            <w:r w:rsidRPr="00BD1CC5">
              <w:t>Figure 7.</w:t>
            </w:r>
            <w:r w:rsidRPr="00BD1CC5">
              <w:rPr>
                <w:rFonts w:hint="eastAsia"/>
                <w:lang w:eastAsia="ko-KR"/>
              </w:rPr>
              <w:t>4.1</w:t>
            </w:r>
            <w:r w:rsidRPr="00BD1CC5">
              <w:t xml:space="preserve">-2: Definition of </w:t>
            </w:r>
            <w:r w:rsidRPr="00BD1CC5">
              <w:rPr>
                <w:i/>
              </w:rPr>
              <w:t>d</w:t>
            </w:r>
            <w:r w:rsidRPr="00BD1CC5">
              <w:rPr>
                <w:i/>
                <w:vertAlign w:val="subscript"/>
              </w:rPr>
              <w:t>2D-out</w:t>
            </w:r>
            <w:r w:rsidRPr="00BD1CC5">
              <w:t xml:space="preserve">, </w:t>
            </w:r>
            <w:r w:rsidRPr="00BD1CC5">
              <w:rPr>
                <w:i/>
              </w:rPr>
              <w:t>d</w:t>
            </w:r>
            <w:r w:rsidRPr="00BD1CC5">
              <w:rPr>
                <w:i/>
                <w:vertAlign w:val="subscript"/>
              </w:rPr>
              <w:t>2D-in</w:t>
            </w:r>
            <w:r w:rsidRPr="00BD1CC5">
              <w:t xml:space="preserve"> </w:t>
            </w:r>
            <w:r w:rsidRPr="00BD1CC5">
              <w:br/>
              <w:t xml:space="preserve">and </w:t>
            </w:r>
            <w:r w:rsidRPr="00BD1CC5">
              <w:rPr>
                <w:i/>
              </w:rPr>
              <w:t>d</w:t>
            </w:r>
            <w:r w:rsidRPr="00BD1CC5">
              <w:rPr>
                <w:i/>
                <w:vertAlign w:val="subscript"/>
              </w:rPr>
              <w:t>3D-out</w:t>
            </w:r>
            <w:r w:rsidRPr="00BD1CC5">
              <w:t>,</w:t>
            </w:r>
            <w:r w:rsidRPr="00BD1CC5">
              <w:rPr>
                <w:i/>
              </w:rPr>
              <w:t xml:space="preserve"> d</w:t>
            </w:r>
            <w:r w:rsidRPr="00BD1CC5">
              <w:rPr>
                <w:i/>
                <w:vertAlign w:val="subscript"/>
              </w:rPr>
              <w:t>3D-in</w:t>
            </w:r>
            <w:r w:rsidRPr="00BD1CC5">
              <w:t xml:space="preserve"> for indoor UEs. Note that </w:t>
            </w:r>
            <w:r w:rsidRPr="00BD1CC5">
              <w:rPr>
                <w:rFonts w:ascii="Cambria Math" w:hAnsi="Cambria Math"/>
                <w:sz w:val="22"/>
                <w:szCs w:val="22"/>
                <w:lang w:eastAsia="zh-CN"/>
              </w:rPr>
              <w:br/>
            </w:r>
            <m:oMathPara>
              <m:oMath>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D-in</m:t>
                    </m:r>
                  </m:sub>
                </m:sSub>
                <m:r>
                  <m:rPr>
                    <m:sty m:val="bi"/>
                  </m:rPr>
                  <w:rPr>
                    <w:rFonts w:ascii="Cambria Math" w:eastAsia="SimSun" w:hAnsi="Cambria Math"/>
                    <w:sz w:val="22"/>
                    <w:szCs w:val="22"/>
                    <w:lang w:val="en-US" w:eastAsia="zh-CN"/>
                  </w:rPr>
                  <m:t>=</m:t>
                </m:r>
                <m:rad>
                  <m:radPr>
                    <m:degHide m:val="1"/>
                    <m:ctrlPr>
                      <w:rPr>
                        <w:rFonts w:ascii="Cambria Math" w:eastAsia="SimSun" w:hAnsi="Cambria Math"/>
                        <w:i/>
                        <w:sz w:val="22"/>
                        <w:szCs w:val="22"/>
                        <w:lang w:val="en-US" w:eastAsia="zh-CN"/>
                      </w:rPr>
                    </m:ctrlPr>
                  </m:radPr>
                  <m:deg/>
                  <m:e>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D-in</m:t>
                                </m:r>
                              </m:sub>
                            </m:sSub>
                          </m:e>
                        </m:d>
                      </m:e>
                      <m:sup>
                        <m:r>
                          <m:rPr>
                            <m:sty m:val="bi"/>
                          </m:rPr>
                          <w:rPr>
                            <w:rFonts w:ascii="Cambria Math" w:eastAsia="SimSun" w:hAnsi="Cambria Math"/>
                            <w:sz w:val="22"/>
                            <w:szCs w:val="22"/>
                            <w:lang w:val="en-US" w:eastAsia="zh-CN"/>
                          </w:rPr>
                          <m:t>2</m:t>
                        </m:r>
                      </m:sup>
                    </m:sSup>
                    <m:r>
                      <m:rPr>
                        <m:sty m:val="bi"/>
                      </m:rPr>
                      <w:rPr>
                        <w:rFonts w:ascii="Cambria Math" w:eastAsia="SimSun" w:hAnsi="Cambria Math"/>
                        <w:sz w:val="22"/>
                        <w:szCs w:val="22"/>
                        <w:lang w:val="en-US" w:eastAsia="zh-CN"/>
                      </w:rPr>
                      <m:t>+</m:t>
                    </m:r>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BS</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UT</m:t>
                                </m:r>
                              </m:sub>
                            </m:sSub>
                          </m:e>
                        </m:d>
                      </m:e>
                      <m:sup>
                        <m:r>
                          <m:rPr>
                            <m:sty m:val="bi"/>
                          </m:rPr>
                          <w:rPr>
                            <w:rFonts w:ascii="Cambria Math" w:eastAsia="SimSun" w:hAnsi="Cambria Math"/>
                            <w:sz w:val="22"/>
                            <w:szCs w:val="22"/>
                            <w:lang w:val="en-US" w:eastAsia="zh-CN"/>
                          </w:rPr>
                          <m:t>2</m:t>
                        </m:r>
                      </m:sup>
                    </m:sSup>
                  </m:e>
                </m:rad>
              </m:oMath>
            </m:oMathPara>
          </w:p>
        </w:tc>
      </w:tr>
    </w:tbl>
    <w:p w14:paraId="2EC96B65" w14:textId="77777777" w:rsidR="00751BEB" w:rsidRPr="00BD1CC5" w:rsidRDefault="00751BEB" w:rsidP="004B3403">
      <w:pPr>
        <w:spacing w:after="200" w:line="276" w:lineRule="auto"/>
        <w:rPr>
          <w:rFonts w:eastAsia="ＭＳ 明朝"/>
          <w:lang w:eastAsia="ja-JP"/>
        </w:rPr>
      </w:pPr>
    </w:p>
    <w:p w14:paraId="0029C6DB" w14:textId="77777777" w:rsidR="00751BEB" w:rsidRPr="00BD1CC5" w:rsidRDefault="00751BEB" w:rsidP="004B3403">
      <w:pPr>
        <w:pStyle w:val="TH"/>
      </w:pPr>
      <w:r w:rsidRPr="00BD1CC5">
        <w:lastRenderedPageBreak/>
        <w:t>Table 7.</w:t>
      </w:r>
      <w:r w:rsidRPr="00BD1CC5">
        <w:rPr>
          <w:rFonts w:hint="eastAsia"/>
          <w:lang w:eastAsia="ko-KR"/>
        </w:rPr>
        <w:t>4.1</w:t>
      </w:r>
      <w:r w:rsidRPr="00BD1CC5">
        <w:t>-1: Pathloss models</w:t>
      </w:r>
    </w:p>
    <w:tbl>
      <w:tblPr>
        <w:tblW w:w="9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195"/>
      </w:tblGrid>
      <w:tr w:rsidR="00BD1CC5" w:rsidRPr="00BD1CC5" w14:paraId="2056F087" w14:textId="77777777" w:rsidTr="00DD7018">
        <w:trPr>
          <w:cantSplit/>
          <w:jc w:val="center"/>
        </w:trPr>
        <w:tc>
          <w:tcPr>
            <w:tcW w:w="0" w:type="auto"/>
            <w:shd w:val="clear" w:color="auto" w:fill="E0E0E0"/>
            <w:vAlign w:val="center"/>
          </w:tcPr>
          <w:p w14:paraId="5DBE65C5" w14:textId="77777777" w:rsidR="00751BEB" w:rsidRPr="00BD1CC5" w:rsidRDefault="00751BEB" w:rsidP="004B3403">
            <w:pPr>
              <w:pStyle w:val="TAH"/>
            </w:pPr>
            <w:r w:rsidRPr="00BD1CC5">
              <w:t>Scenario</w:t>
            </w:r>
          </w:p>
        </w:tc>
        <w:tc>
          <w:tcPr>
            <w:tcW w:w="5556" w:type="dxa"/>
            <w:shd w:val="clear" w:color="auto" w:fill="E0E0E0"/>
            <w:vAlign w:val="center"/>
          </w:tcPr>
          <w:p w14:paraId="6C5328D5" w14:textId="77777777" w:rsidR="00751BEB" w:rsidRPr="00BD1CC5" w:rsidRDefault="00751BEB" w:rsidP="004B3403">
            <w:pPr>
              <w:pStyle w:val="TAH"/>
              <w:rPr>
                <w:lang w:eastAsia="ko-KR"/>
              </w:rPr>
            </w:pPr>
            <w:r w:rsidRPr="00BD1CC5">
              <w:t xml:space="preserve">Pathloss [dB], </w:t>
            </w:r>
            <w:r w:rsidRPr="00BD1CC5">
              <w:rPr>
                <w:i/>
              </w:rPr>
              <w:t>f</w:t>
            </w:r>
            <w:r w:rsidRPr="00BD1CC5">
              <w:rPr>
                <w:rFonts w:hint="eastAsia"/>
                <w:i/>
                <w:vertAlign w:val="subscript"/>
                <w:lang w:eastAsia="ko-KR"/>
              </w:rPr>
              <w:t>c</w:t>
            </w:r>
            <w:r w:rsidRPr="00BD1CC5">
              <w:t xml:space="preserve"> is in GHz and </w:t>
            </w:r>
            <w:r w:rsidRPr="00BD1CC5">
              <w:rPr>
                <w:i/>
                <w:lang w:eastAsia="ko-KR"/>
              </w:rPr>
              <w:t>d</w:t>
            </w:r>
            <w:r w:rsidRPr="00BD1CC5">
              <w:t xml:space="preserve"> is in meters</w:t>
            </w:r>
            <w:r w:rsidRPr="00BD1CC5">
              <w:rPr>
                <w:rFonts w:hint="eastAsia"/>
                <w:lang w:eastAsia="ko-KR"/>
              </w:rPr>
              <w:t xml:space="preserve"> </w:t>
            </w:r>
            <w:r w:rsidRPr="00BD1CC5">
              <w:rPr>
                <w:rFonts w:hint="eastAsia"/>
                <w:vertAlign w:val="superscript"/>
                <w:lang w:eastAsia="ko-KR"/>
              </w:rPr>
              <w:t>(6)</w:t>
            </w:r>
          </w:p>
        </w:tc>
        <w:tc>
          <w:tcPr>
            <w:tcW w:w="1184" w:type="dxa"/>
            <w:shd w:val="clear" w:color="auto" w:fill="E0E0E0"/>
            <w:vAlign w:val="center"/>
          </w:tcPr>
          <w:p w14:paraId="4D525BAE" w14:textId="77777777" w:rsidR="00751BEB" w:rsidRPr="00BD1CC5" w:rsidRDefault="00751BEB" w:rsidP="004B3403">
            <w:pPr>
              <w:pStyle w:val="TAH"/>
            </w:pPr>
            <w:r w:rsidRPr="00BD1CC5">
              <w:t xml:space="preserve">Shadow </w:t>
            </w:r>
          </w:p>
          <w:p w14:paraId="6B93F60E" w14:textId="77777777" w:rsidR="00751BEB" w:rsidRPr="00BD1CC5" w:rsidRDefault="00751BEB" w:rsidP="004B3403">
            <w:pPr>
              <w:pStyle w:val="TAH"/>
            </w:pPr>
            <w:r w:rsidRPr="00BD1CC5">
              <w:t xml:space="preserve">fading </w:t>
            </w:r>
          </w:p>
          <w:p w14:paraId="26535ABE" w14:textId="77777777" w:rsidR="00751BEB" w:rsidRPr="00BD1CC5" w:rsidRDefault="00751BEB" w:rsidP="004B3403">
            <w:pPr>
              <w:pStyle w:val="TAH"/>
            </w:pPr>
            <w:r w:rsidRPr="00BD1CC5">
              <w:t>std [dB]</w:t>
            </w:r>
          </w:p>
        </w:tc>
        <w:tc>
          <w:tcPr>
            <w:tcW w:w="2195" w:type="dxa"/>
            <w:shd w:val="clear" w:color="auto" w:fill="E0E0E0"/>
            <w:vAlign w:val="center"/>
          </w:tcPr>
          <w:p w14:paraId="66CCF4D3" w14:textId="77777777" w:rsidR="00751BEB" w:rsidRPr="00BD1CC5" w:rsidRDefault="00751BEB" w:rsidP="004B3403">
            <w:pPr>
              <w:pStyle w:val="TAH"/>
            </w:pPr>
            <w:r w:rsidRPr="00BD1CC5">
              <w:t xml:space="preserve">Applicability range, </w:t>
            </w:r>
          </w:p>
          <w:p w14:paraId="5FD93FA2" w14:textId="77777777" w:rsidR="00751BEB" w:rsidRPr="00BD1CC5" w:rsidRDefault="00751BEB" w:rsidP="004B3403">
            <w:pPr>
              <w:pStyle w:val="TAH"/>
            </w:pPr>
            <w:r w:rsidRPr="00BD1CC5">
              <w:t xml:space="preserve">antenna height </w:t>
            </w:r>
          </w:p>
          <w:p w14:paraId="2C6B02CB" w14:textId="77777777" w:rsidR="00751BEB" w:rsidRPr="00BD1CC5" w:rsidRDefault="00751BEB" w:rsidP="004B3403">
            <w:pPr>
              <w:pStyle w:val="TAH"/>
            </w:pPr>
            <w:r w:rsidRPr="00BD1CC5">
              <w:t xml:space="preserve">default values </w:t>
            </w:r>
          </w:p>
        </w:tc>
      </w:tr>
      <w:tr w:rsidR="00BD1CC5" w:rsidRPr="00BD1CC5" w14:paraId="5F0DA3E8" w14:textId="77777777" w:rsidTr="00DD7018">
        <w:trPr>
          <w:cantSplit/>
          <w:jc w:val="center"/>
        </w:trPr>
        <w:tc>
          <w:tcPr>
            <w:tcW w:w="0" w:type="auto"/>
            <w:shd w:val="clear" w:color="auto" w:fill="FFCC99"/>
            <w:vAlign w:val="center"/>
          </w:tcPr>
          <w:p w14:paraId="42562929" w14:textId="77777777" w:rsidR="00751BEB" w:rsidRPr="00BD1CC5" w:rsidRDefault="00751BEB" w:rsidP="004B3403">
            <w:pPr>
              <w:pStyle w:val="TAH"/>
              <w:jc w:val="left"/>
              <w:rPr>
                <w:szCs w:val="18"/>
              </w:rPr>
            </w:pPr>
            <w:r w:rsidRPr="00BD1CC5">
              <w:rPr>
                <w:rFonts w:hint="eastAsia"/>
                <w:szCs w:val="18"/>
                <w:lang w:eastAsia="ko-KR"/>
              </w:rPr>
              <w:t>UMa</w:t>
            </w:r>
            <w:r w:rsidRPr="00BD1CC5">
              <w:rPr>
                <w:szCs w:val="18"/>
              </w:rPr>
              <w:t xml:space="preserve"> LOS</w:t>
            </w:r>
          </w:p>
        </w:tc>
        <w:tc>
          <w:tcPr>
            <w:tcW w:w="5556" w:type="dxa"/>
            <w:vAlign w:val="center"/>
          </w:tcPr>
          <w:p w14:paraId="7E75D39F" w14:textId="77777777" w:rsidR="00751BEB" w:rsidRPr="00BD1CC5" w:rsidRDefault="00751BEB" w:rsidP="004B3403">
            <w:pPr>
              <w:pStyle w:val="TAL"/>
              <w:rPr>
                <w:lang w:eastAsia="ko-KR"/>
              </w:rPr>
            </w:pPr>
            <w:r w:rsidRPr="00BD1CC5">
              <w:rPr>
                <w:position w:val="-12"/>
              </w:rPr>
              <w:object w:dxaOrig="4099" w:dyaOrig="360" w14:anchorId="76B1021B">
                <v:shape id="_x0000_i1027" type="#_x0000_t75" style="width:205.05pt;height:19pt" o:ole="">
                  <v:imagedata r:id="rId17" o:title=""/>
                </v:shape>
                <o:OLEObject Type="Embed" ProgID="Equation.3" ShapeID="_x0000_i1027" DrawAspect="Content" ObjectID="_1533743546" r:id="rId18"/>
              </w:object>
            </w:r>
          </w:p>
          <w:p w14:paraId="094470C7" w14:textId="77777777" w:rsidR="00751BEB" w:rsidRPr="00BD1CC5" w:rsidRDefault="00751BEB" w:rsidP="004B3403">
            <w:pPr>
              <w:pStyle w:val="TAL"/>
              <w:rPr>
                <w:lang w:eastAsia="ko-KR"/>
              </w:rPr>
            </w:pPr>
            <w:r w:rsidRPr="00BD1CC5">
              <w:rPr>
                <w:position w:val="-32"/>
              </w:rPr>
              <w:object w:dxaOrig="4220" w:dyaOrig="760" w14:anchorId="7FAAB1C7">
                <v:shape id="_x0000_i1028" type="#_x0000_t75" style="width:210.8pt;height:38.6pt" o:ole="">
                  <v:imagedata r:id="rId19" o:title=""/>
                </v:shape>
                <o:OLEObject Type="Embed" ProgID="Equation.3" ShapeID="_x0000_i1028" DrawAspect="Content" ObjectID="_1533743547" r:id="rId20"/>
              </w:object>
            </w:r>
          </w:p>
        </w:tc>
        <w:tc>
          <w:tcPr>
            <w:tcW w:w="1184" w:type="dxa"/>
            <w:vAlign w:val="center"/>
          </w:tcPr>
          <w:p w14:paraId="21A73911"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745128D" w14:textId="77777777" w:rsidR="00751BEB" w:rsidRPr="00BD1CC5" w:rsidRDefault="00751BEB" w:rsidP="004B3403">
            <w:pPr>
              <w:pStyle w:val="TAL"/>
              <w:jc w:val="center"/>
              <w:rPr>
                <w:rFonts w:ascii="Times New Roman" w:hAnsi="Times New Roman"/>
                <w:szCs w:val="18"/>
                <w:lang w:eastAsia="ko-KR"/>
              </w:rPr>
            </w:pPr>
          </w:p>
          <w:p w14:paraId="1FE568BE" w14:textId="77777777" w:rsidR="00751BEB" w:rsidRPr="00BD1CC5" w:rsidRDefault="00751BEB" w:rsidP="004B3403">
            <w:pPr>
              <w:pStyle w:val="TAL"/>
              <w:jc w:val="center"/>
              <w:rPr>
                <w:rFonts w:ascii="Times New Roman" w:hAnsi="Times New Roman"/>
                <w:szCs w:val="18"/>
                <w:lang w:eastAsia="ko-KR"/>
              </w:rPr>
            </w:pPr>
          </w:p>
          <w:p w14:paraId="3EEFF95F" w14:textId="77777777" w:rsidR="00751BEB" w:rsidRPr="00BD1CC5" w:rsidRDefault="00751BEB" w:rsidP="004B3403">
            <w:pPr>
              <w:pStyle w:val="TAL"/>
              <w:jc w:val="center"/>
              <w:rPr>
                <w:szCs w:val="18"/>
                <w:lang w:eastAsia="ko-KR"/>
              </w:rPr>
            </w:pPr>
            <w:r w:rsidRPr="00BD1CC5">
              <w:rPr>
                <w:rFonts w:ascii="Times New Roman" w:hAnsi="Times New Roman"/>
                <w:szCs w:val="18"/>
              </w:rPr>
              <w:t xml:space="preserve"> </w:t>
            </w: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tc>
        <w:tc>
          <w:tcPr>
            <w:tcW w:w="2195" w:type="dxa"/>
            <w:vAlign w:val="center"/>
          </w:tcPr>
          <w:p w14:paraId="173E7BC5" w14:textId="77777777" w:rsidR="00751BEB" w:rsidRPr="00BD1CC5" w:rsidRDefault="00751BEB" w:rsidP="004B3403">
            <w:pPr>
              <w:pStyle w:val="TAL"/>
              <w:rPr>
                <w:rFonts w:ascii="Times New Roman" w:hAnsi="Times New Roman"/>
                <w:szCs w:val="18"/>
                <w:lang w:val="en-US" w:eastAsia="ko-KR"/>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iCs/>
                <w:szCs w:val="18"/>
                <w:vertAlign w:val="superscript"/>
                <w:lang w:val="fr-FR" w:eastAsia="ko-KR"/>
              </w:rPr>
              <w:t>1)</w:t>
            </w:r>
          </w:p>
          <w:p w14:paraId="531EE844" w14:textId="77777777" w:rsidR="00751BEB" w:rsidRPr="00BD1CC5" w:rsidRDefault="00751BEB" w:rsidP="004B3403">
            <w:pPr>
              <w:pStyle w:val="TAL"/>
              <w:rPr>
                <w:rFonts w:ascii="Times New Roman" w:hAnsi="Times New Roman"/>
                <w:i/>
                <w:iCs/>
                <w:szCs w:val="18"/>
                <w:lang w:val="fr-FR" w:eastAsia="ko-KR"/>
              </w:rPr>
            </w:pPr>
          </w:p>
          <w:p w14:paraId="63C15F47"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i/>
                <w:iCs/>
                <w:szCs w:val="18"/>
                <w:lang w:val="fr-FR"/>
              </w:rPr>
              <w:t>d'</w:t>
            </w:r>
            <w:r w:rsidRPr="00BD1CC5">
              <w:rPr>
                <w:rFonts w:ascii="Times New Roman" w:hAnsi="Times New Roman"/>
                <w:i/>
                <w:iCs/>
                <w:szCs w:val="18"/>
                <w:vertAlign w:val="subscript"/>
                <w:lang w:val="fr-FR"/>
              </w:rPr>
              <w:t>BP</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&lt;5000m</w:t>
            </w:r>
          </w:p>
          <w:p w14:paraId="0C711A30"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lang w:val="fr-FR"/>
              </w:rPr>
              <w:t xml:space="preserve">1.5m </w:t>
            </w:r>
            <w:r w:rsidRPr="00BD1CC5">
              <w:rPr>
                <w:rFonts w:ascii="Cambria Math" w:hAnsi="Cambria Math" w:cs="Cambria Math"/>
                <w:szCs w:val="18"/>
                <w:lang w:val="fr-FR"/>
              </w:rPr>
              <w:t>≦</w:t>
            </w:r>
            <w:r w:rsidRPr="00BD1CC5">
              <w:rPr>
                <w:rFonts w:ascii="Times New Roman" w:hAnsi="Times New Roman"/>
                <w:szCs w:val="18"/>
                <w:lang w:val="fr-FR"/>
              </w:rPr>
              <w:t xml:space="preserve"> </w:t>
            </w:r>
            <w:r w:rsidRPr="00BD1CC5">
              <w:rPr>
                <w:rFonts w:ascii="Times New Roman" w:hAnsi="Times New Roman"/>
                <w:i/>
                <w:szCs w:val="18"/>
                <w:lang w:val="fr-FR"/>
              </w:rPr>
              <w:t>h</w:t>
            </w:r>
            <w:r w:rsidRPr="00BD1CC5">
              <w:rPr>
                <w:rFonts w:ascii="Times New Roman" w:hAnsi="Times New Roman"/>
                <w:i/>
                <w:szCs w:val="18"/>
                <w:vertAlign w:val="subscript"/>
                <w:lang w:val="fr-FR"/>
              </w:rPr>
              <w:t>UT</w:t>
            </w:r>
            <w:r w:rsidRPr="00BD1CC5">
              <w:rPr>
                <w:rFonts w:ascii="Cambria Math" w:hAnsi="Cambria Math" w:cs="Cambria Math"/>
                <w:szCs w:val="18"/>
                <w:lang w:val="fr-FR"/>
              </w:rPr>
              <w:t>≦</w:t>
            </w:r>
            <w:r w:rsidRPr="00BD1CC5">
              <w:rPr>
                <w:rFonts w:ascii="Times New Roman" w:hAnsi="Times New Roman"/>
                <w:szCs w:val="18"/>
                <w:lang w:val="fr-FR"/>
              </w:rPr>
              <w:t xml:space="preserve"> 22.5m</w:t>
            </w:r>
          </w:p>
          <w:p w14:paraId="6A064C6C"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0EAEB2CA" w14:textId="77777777" w:rsidR="00751BEB" w:rsidRPr="00BD1CC5" w:rsidRDefault="00751BEB" w:rsidP="004B3403">
            <w:pPr>
              <w:pStyle w:val="TAL"/>
              <w:rPr>
                <w:szCs w:val="18"/>
                <w:lang w:val="fr-FR"/>
              </w:rPr>
            </w:pPr>
          </w:p>
        </w:tc>
      </w:tr>
      <w:tr w:rsidR="00BD1CC5" w:rsidRPr="00BD1CC5" w14:paraId="6640C928" w14:textId="77777777" w:rsidTr="00DD7018">
        <w:trPr>
          <w:cantSplit/>
          <w:jc w:val="center"/>
        </w:trPr>
        <w:tc>
          <w:tcPr>
            <w:tcW w:w="0" w:type="auto"/>
            <w:shd w:val="clear" w:color="auto" w:fill="FFCC99"/>
            <w:vAlign w:val="center"/>
          </w:tcPr>
          <w:p w14:paraId="2955E1C9" w14:textId="77777777" w:rsidR="00751BEB" w:rsidRPr="00BD1CC5" w:rsidRDefault="00751BEB" w:rsidP="004B3403">
            <w:pPr>
              <w:pStyle w:val="TAH"/>
              <w:jc w:val="left"/>
              <w:rPr>
                <w:szCs w:val="18"/>
                <w:lang w:eastAsia="ko-KR"/>
              </w:rPr>
            </w:pPr>
            <w:r w:rsidRPr="00BD1CC5">
              <w:rPr>
                <w:szCs w:val="18"/>
                <w:lang w:eastAsia="ko-KR"/>
              </w:rPr>
              <w:t>UMa NLOS</w:t>
            </w:r>
          </w:p>
        </w:tc>
        <w:tc>
          <w:tcPr>
            <w:tcW w:w="5556" w:type="dxa"/>
            <w:vAlign w:val="center"/>
          </w:tcPr>
          <w:p w14:paraId="5EC3A213" w14:textId="77777777" w:rsidR="00751BEB" w:rsidRPr="00BD1CC5" w:rsidRDefault="00751BEB" w:rsidP="004B3403">
            <w:pPr>
              <w:pStyle w:val="TAL"/>
              <w:rPr>
                <w:sz w:val="20"/>
                <w:szCs w:val="18"/>
                <w:lang w:val="fr-FR"/>
              </w:rPr>
            </w:pPr>
            <w:r w:rsidRPr="00BD1CC5">
              <w:rPr>
                <w:position w:val="-12"/>
                <w:sz w:val="20"/>
                <w:szCs w:val="18"/>
                <w:lang w:val="en-US"/>
              </w:rPr>
              <w:object w:dxaOrig="3240" w:dyaOrig="360" w14:anchorId="527315C1">
                <v:shape id="_x0000_i1029" type="#_x0000_t75" style="width:163pt;height:19pt" o:ole="">
                  <v:imagedata r:id="rId21" o:title=""/>
                </v:shape>
                <o:OLEObject Type="Embed" ProgID="Equation.3" ShapeID="_x0000_i1029" DrawAspect="Content" ObjectID="_1533743548" r:id="rId22"/>
              </w:object>
            </w:r>
          </w:p>
          <w:p w14:paraId="122DACBD" w14:textId="77777777" w:rsidR="00751BEB" w:rsidRPr="00BD1CC5" w:rsidRDefault="00751BEB" w:rsidP="004B3403">
            <w:pPr>
              <w:pStyle w:val="TAL"/>
              <w:rPr>
                <w:sz w:val="20"/>
                <w:szCs w:val="18"/>
                <w:lang w:val="fr-FR" w:eastAsia="ko-KR"/>
              </w:rPr>
            </w:pPr>
          </w:p>
          <w:p w14:paraId="7D488F78" w14:textId="77777777" w:rsidR="00751BEB" w:rsidRPr="00BD1CC5" w:rsidRDefault="00751BEB" w:rsidP="004B3403">
            <w:pPr>
              <w:pStyle w:val="TAL"/>
              <w:rPr>
                <w:szCs w:val="18"/>
                <w:lang w:val="fr-FR" w:eastAsia="ko-KR"/>
              </w:rPr>
            </w:pPr>
            <w:r w:rsidRPr="00BD1CC5">
              <w:rPr>
                <w:position w:val="-30"/>
                <w:sz w:val="20"/>
                <w:szCs w:val="18"/>
                <w:lang w:val="en-US"/>
              </w:rPr>
              <w:object w:dxaOrig="3840" w:dyaOrig="720" w14:anchorId="24166DB3">
                <v:shape id="_x0000_i1030" type="#_x0000_t75" style="width:191.25pt;height:36.3pt" o:ole="">
                  <v:imagedata r:id="rId23" o:title=""/>
                </v:shape>
                <o:OLEObject Type="Embed" ProgID="Equation.3" ShapeID="_x0000_i1030" DrawAspect="Content" ObjectID="_1533743549" r:id="rId24"/>
              </w:object>
            </w:r>
          </w:p>
        </w:tc>
        <w:tc>
          <w:tcPr>
            <w:tcW w:w="1184" w:type="dxa"/>
            <w:vAlign w:val="center"/>
          </w:tcPr>
          <w:p w14:paraId="63B4F35D"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 xml:space="preserve"> =6</w:t>
            </w:r>
          </w:p>
        </w:tc>
        <w:tc>
          <w:tcPr>
            <w:tcW w:w="2195" w:type="dxa"/>
            <w:vAlign w:val="center"/>
          </w:tcPr>
          <w:p w14:paraId="2FE931E5" w14:textId="77777777" w:rsidR="00751BEB" w:rsidRPr="00BD1CC5" w:rsidRDefault="00751BEB" w:rsidP="004B3403">
            <w:pPr>
              <w:spacing w:after="0"/>
              <w:jc w:val="both"/>
              <w:rPr>
                <w:i/>
                <w:sz w:val="18"/>
                <w:szCs w:val="18"/>
              </w:rPr>
            </w:pPr>
            <w:r w:rsidRPr="00BD1CC5">
              <w:rPr>
                <w:sz w:val="18"/>
                <w:szCs w:val="18"/>
              </w:rPr>
              <w:t xml:space="preserve">10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5 000 m</w:t>
            </w:r>
          </w:p>
          <w:p w14:paraId="202BE261" w14:textId="77777777" w:rsidR="00751BEB" w:rsidRPr="00BD1CC5" w:rsidRDefault="00751BEB" w:rsidP="004B3403">
            <w:pPr>
              <w:spacing w:after="0"/>
              <w:rPr>
                <w:sz w:val="18"/>
                <w:szCs w:val="18"/>
              </w:rPr>
            </w:pPr>
            <w:r w:rsidRPr="00BD1CC5">
              <w:rPr>
                <w:sz w:val="18"/>
                <w:szCs w:val="18"/>
              </w:rPr>
              <w:t xml:space="preserve">1.5 m </w:t>
            </w:r>
            <w:r w:rsidRPr="00BD1CC5">
              <w:rPr>
                <w:rFonts w:ascii="Cambria Math" w:hAnsi="Cambria Math" w:cs="Cambria Math"/>
                <w:sz w:val="18"/>
                <w:szCs w:val="18"/>
              </w:rPr>
              <w:t>≦</w:t>
            </w:r>
            <w:r w:rsidRPr="00BD1CC5">
              <w:rPr>
                <w:sz w:val="18"/>
                <w:szCs w:val="18"/>
              </w:rPr>
              <w:t xml:space="preserve"> </w:t>
            </w:r>
            <w:r w:rsidRPr="00BD1CC5">
              <w:rPr>
                <w:i/>
                <w:sz w:val="18"/>
                <w:szCs w:val="18"/>
              </w:rPr>
              <w:t>h</w:t>
            </w:r>
            <w:r w:rsidRPr="00BD1CC5">
              <w:rPr>
                <w:rFonts w:ascii="ＭＳ 明朝" w:eastAsia="ＭＳ 明朝" w:hAnsi="ＭＳ 明朝"/>
                <w:i/>
                <w:sz w:val="18"/>
                <w:szCs w:val="18"/>
                <w:vertAlign w:val="subscript"/>
              </w:rPr>
              <w:t>UT</w:t>
            </w:r>
            <w:r w:rsidRPr="00BD1CC5">
              <w:rPr>
                <w:sz w:val="18"/>
                <w:szCs w:val="18"/>
              </w:rPr>
              <w:t xml:space="preserve"> </w:t>
            </w:r>
            <w:r w:rsidRPr="00BD1CC5">
              <w:rPr>
                <w:rFonts w:ascii="Cambria Math" w:hAnsi="Cambria Math" w:cs="Cambria Math"/>
                <w:sz w:val="18"/>
                <w:szCs w:val="18"/>
              </w:rPr>
              <w:t>≦</w:t>
            </w:r>
            <w:r w:rsidRPr="00BD1CC5">
              <w:rPr>
                <w:sz w:val="18"/>
                <w:szCs w:val="18"/>
              </w:rPr>
              <w:t xml:space="preserve"> 22.5 m</w:t>
            </w:r>
          </w:p>
          <w:p w14:paraId="4E9861F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46F2A8C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3</w:t>
            </w:r>
          </w:p>
        </w:tc>
      </w:tr>
      <w:tr w:rsidR="00BD1CC5" w:rsidRPr="00BD1CC5" w14:paraId="08346A69" w14:textId="77777777" w:rsidTr="00DD7018">
        <w:trPr>
          <w:cantSplit/>
          <w:jc w:val="center"/>
        </w:trPr>
        <w:tc>
          <w:tcPr>
            <w:tcW w:w="0" w:type="auto"/>
            <w:shd w:val="clear" w:color="auto" w:fill="FFCC99"/>
            <w:vAlign w:val="center"/>
          </w:tcPr>
          <w:p w14:paraId="7A115B2F" w14:textId="77777777" w:rsidR="00751BEB" w:rsidRPr="00BD1CC5" w:rsidRDefault="00751BEB" w:rsidP="004B3403">
            <w:pPr>
              <w:pStyle w:val="TAH"/>
              <w:jc w:val="left"/>
              <w:rPr>
                <w:szCs w:val="18"/>
                <w:lang w:eastAsia="ko-KR"/>
              </w:rPr>
            </w:pPr>
            <w:r w:rsidRPr="00BD1CC5">
              <w:rPr>
                <w:rFonts w:hint="eastAsia"/>
                <w:szCs w:val="18"/>
                <w:lang w:eastAsia="ko-KR"/>
              </w:rPr>
              <w:t>UMi - Street Canyon</w:t>
            </w:r>
          </w:p>
          <w:p w14:paraId="06E4236C" w14:textId="77777777" w:rsidR="00751BEB" w:rsidRPr="00BD1CC5" w:rsidRDefault="00751BEB" w:rsidP="004B3403">
            <w:pPr>
              <w:pStyle w:val="TAH"/>
              <w:jc w:val="left"/>
              <w:rPr>
                <w:szCs w:val="18"/>
                <w:lang w:eastAsia="ko-KR"/>
              </w:rPr>
            </w:pPr>
            <w:r w:rsidRPr="00BD1CC5">
              <w:rPr>
                <w:rFonts w:hint="eastAsia"/>
                <w:szCs w:val="18"/>
                <w:lang w:eastAsia="ko-KR"/>
              </w:rPr>
              <w:t>LOS</w:t>
            </w:r>
          </w:p>
        </w:tc>
        <w:tc>
          <w:tcPr>
            <w:tcW w:w="5556" w:type="dxa"/>
            <w:vAlign w:val="center"/>
          </w:tcPr>
          <w:p w14:paraId="792F97C2" w14:textId="77777777" w:rsidR="00751BEB" w:rsidRPr="00BD1CC5" w:rsidRDefault="00751BEB" w:rsidP="004B3403">
            <w:pPr>
              <w:spacing w:after="0"/>
            </w:pPr>
            <w:r w:rsidRPr="00BD1CC5">
              <w:rPr>
                <w:position w:val="-12"/>
              </w:rPr>
              <w:object w:dxaOrig="4020" w:dyaOrig="360" w14:anchorId="0B7B24AD">
                <v:shape id="_x0000_i1031" type="#_x0000_t75" style="width:201pt;height:19pt" o:ole="">
                  <v:imagedata r:id="rId25" o:title=""/>
                </v:shape>
                <o:OLEObject Type="Embed" ProgID="Equation.3" ShapeID="_x0000_i1031" DrawAspect="Content" ObjectID="_1533743550" r:id="rId26"/>
              </w:object>
            </w:r>
          </w:p>
          <w:p w14:paraId="31DDF027" w14:textId="77777777" w:rsidR="00751BEB" w:rsidRPr="00BD1CC5" w:rsidRDefault="00751BEB" w:rsidP="004B3403">
            <w:pPr>
              <w:spacing w:after="0"/>
              <w:rPr>
                <w:lang w:eastAsia="ko-KR"/>
              </w:rPr>
            </w:pPr>
            <w:r w:rsidRPr="00BD1CC5">
              <w:rPr>
                <w:position w:val="-32"/>
              </w:rPr>
              <w:object w:dxaOrig="4300" w:dyaOrig="760" w14:anchorId="0E3AC09D">
                <v:shape id="_x0000_i1032" type="#_x0000_t75" style="width:214.25pt;height:38.6pt" o:ole="">
                  <v:imagedata r:id="rId27" o:title=""/>
                </v:shape>
                <o:OLEObject Type="Embed" ProgID="Equation.3" ShapeID="_x0000_i1032" DrawAspect="Content" ObjectID="_1533743551" r:id="rId28"/>
              </w:object>
            </w:r>
          </w:p>
          <w:p w14:paraId="2A52D99E" w14:textId="77777777" w:rsidR="00751BEB" w:rsidRPr="00BD1CC5" w:rsidRDefault="00751BEB" w:rsidP="004B3403">
            <w:pPr>
              <w:spacing w:after="0"/>
              <w:rPr>
                <w:lang w:eastAsia="ko-KR"/>
              </w:rPr>
            </w:pPr>
          </w:p>
        </w:tc>
        <w:tc>
          <w:tcPr>
            <w:tcW w:w="1184" w:type="dxa"/>
            <w:vAlign w:val="center"/>
          </w:tcPr>
          <w:p w14:paraId="477346E2"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C7326B1" w14:textId="77777777" w:rsidR="00751BEB" w:rsidRPr="00BD1CC5" w:rsidRDefault="00751BEB" w:rsidP="004B3403">
            <w:pPr>
              <w:pStyle w:val="TAL"/>
              <w:jc w:val="center"/>
              <w:rPr>
                <w:rFonts w:ascii="Times New Roman" w:hAnsi="Times New Roman"/>
                <w:szCs w:val="18"/>
                <w:lang w:eastAsia="ko-KR"/>
              </w:rPr>
            </w:pPr>
          </w:p>
          <w:p w14:paraId="58A01EEE" w14:textId="77777777" w:rsidR="00751BEB" w:rsidRPr="00BD1CC5" w:rsidRDefault="00751BEB" w:rsidP="004B3403">
            <w:pPr>
              <w:pStyle w:val="TAL"/>
              <w:jc w:val="center"/>
              <w:rPr>
                <w:rFonts w:ascii="Times New Roman" w:hAnsi="Times New Roman"/>
                <w:szCs w:val="18"/>
                <w:lang w:eastAsia="ko-KR"/>
              </w:rPr>
            </w:pPr>
          </w:p>
          <w:p w14:paraId="11CF6702" w14:textId="77777777" w:rsidR="00751BEB" w:rsidRPr="00BD1CC5" w:rsidRDefault="00751BEB" w:rsidP="004B3403">
            <w:pPr>
              <w:spacing w:after="0"/>
              <w:jc w:val="center"/>
              <w:rPr>
                <w:sz w:val="18"/>
                <w:szCs w:val="18"/>
              </w:rPr>
            </w:pPr>
            <w:r w:rsidRPr="00BD1CC5">
              <w:rPr>
                <w:sz w:val="18"/>
                <w:szCs w:val="18"/>
              </w:rPr>
              <w:t xml:space="preserve"> </w:t>
            </w:r>
            <w:r w:rsidRPr="00BD1CC5">
              <w:rPr>
                <w:i/>
                <w:sz w:val="18"/>
                <w:szCs w:val="18"/>
              </w:rPr>
              <w:t>σ</w:t>
            </w:r>
            <w:r w:rsidRPr="00BD1CC5">
              <w:rPr>
                <w:i/>
                <w:sz w:val="18"/>
                <w:szCs w:val="18"/>
                <w:vertAlign w:val="subscript"/>
              </w:rPr>
              <w:t>SF</w:t>
            </w:r>
            <w:r w:rsidRPr="00BD1CC5">
              <w:rPr>
                <w:sz w:val="18"/>
                <w:szCs w:val="18"/>
              </w:rPr>
              <w:t>=</w:t>
            </w:r>
            <w:r w:rsidRPr="00BD1CC5">
              <w:rPr>
                <w:sz w:val="18"/>
                <w:szCs w:val="18"/>
                <w:lang w:eastAsia="ko-KR"/>
              </w:rPr>
              <w:t>4.0</w:t>
            </w:r>
          </w:p>
        </w:tc>
        <w:tc>
          <w:tcPr>
            <w:tcW w:w="2195" w:type="dxa"/>
            <w:vAlign w:val="center"/>
          </w:tcPr>
          <w:p w14:paraId="5CAF6355" w14:textId="77777777" w:rsidR="00751BEB" w:rsidRPr="00BD1CC5" w:rsidRDefault="00751BEB" w:rsidP="004B3403">
            <w:pPr>
              <w:pStyle w:val="TAL"/>
              <w:rPr>
                <w:rFonts w:ascii="Times New Roman" w:hAnsi="Times New Roman"/>
                <w:szCs w:val="18"/>
                <w:lang w:val="en-US"/>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hint="eastAsia"/>
                <w:iCs/>
                <w:szCs w:val="18"/>
                <w:vertAlign w:val="superscript"/>
                <w:lang w:val="fr-FR" w:eastAsia="ko-KR"/>
              </w:rPr>
              <w:t>1)</w:t>
            </w:r>
          </w:p>
          <w:p w14:paraId="4F82A924" w14:textId="77777777" w:rsidR="00751BEB" w:rsidRPr="00BD1CC5" w:rsidRDefault="00751BEB" w:rsidP="004B3403">
            <w:pPr>
              <w:spacing w:after="0"/>
              <w:rPr>
                <w:rFonts w:eastAsia="SimSun"/>
                <w:sz w:val="18"/>
                <w:szCs w:val="18"/>
                <w:lang w:val="fr-FR"/>
              </w:rPr>
            </w:pPr>
            <w:r w:rsidRPr="00BD1CC5">
              <w:rPr>
                <w:rFonts w:eastAsia="SimSun"/>
                <w:i/>
                <w:iCs/>
                <w:sz w:val="18"/>
                <w:szCs w:val="18"/>
                <w:lang w:val="fr-FR"/>
              </w:rPr>
              <w:t>d'</w:t>
            </w:r>
            <w:r w:rsidRPr="00BD1CC5">
              <w:rPr>
                <w:rFonts w:eastAsia="SimSun"/>
                <w:i/>
                <w:iCs/>
                <w:sz w:val="18"/>
                <w:szCs w:val="18"/>
                <w:vertAlign w:val="subscript"/>
                <w:lang w:val="fr-FR"/>
              </w:rPr>
              <w:t>BP</w:t>
            </w:r>
            <w:r w:rsidRPr="00BD1CC5">
              <w:rPr>
                <w:rFonts w:eastAsia="SimSun"/>
                <w:sz w:val="18"/>
                <w:szCs w:val="18"/>
                <w:lang w:val="fr-FR"/>
              </w:rPr>
              <w:t xml:space="preserve"> &lt; </w:t>
            </w:r>
            <w:r w:rsidRPr="00BD1CC5">
              <w:rPr>
                <w:rFonts w:eastAsia="SimSun"/>
                <w:i/>
                <w:iCs/>
                <w:sz w:val="18"/>
                <w:szCs w:val="18"/>
                <w:lang w:val="fr-FR"/>
              </w:rPr>
              <w:t>d</w:t>
            </w:r>
            <w:r w:rsidRPr="00BD1CC5">
              <w:rPr>
                <w:rFonts w:eastAsia="SimSun"/>
                <w:i/>
                <w:iCs/>
                <w:sz w:val="18"/>
                <w:szCs w:val="18"/>
                <w:vertAlign w:val="subscript"/>
                <w:lang w:val="fr-FR"/>
              </w:rPr>
              <w:t>2D</w:t>
            </w:r>
            <w:r w:rsidRPr="00BD1CC5">
              <w:rPr>
                <w:rFonts w:eastAsia="SimSun"/>
                <w:sz w:val="18"/>
                <w:szCs w:val="18"/>
                <w:lang w:val="fr-FR"/>
              </w:rPr>
              <w:t xml:space="preserve"> &lt;5000m</w:t>
            </w:r>
          </w:p>
          <w:p w14:paraId="629FAE2E" w14:textId="77777777" w:rsidR="00751BEB" w:rsidRPr="00BD1CC5" w:rsidRDefault="00751BEB" w:rsidP="004B3403">
            <w:pPr>
              <w:spacing w:after="0"/>
              <w:rPr>
                <w:sz w:val="18"/>
                <w:szCs w:val="18"/>
                <w:lang w:val="fr-FR"/>
              </w:rPr>
            </w:pPr>
            <w:r w:rsidRPr="00BD1CC5">
              <w:rPr>
                <w:sz w:val="18"/>
                <w:szCs w:val="18"/>
                <w:lang w:val="fr-FR"/>
              </w:rPr>
              <w:t xml:space="preserve">1.5m </w:t>
            </w:r>
            <w:r w:rsidRPr="00BD1CC5">
              <w:rPr>
                <w:rFonts w:ascii="Cambria Math" w:hAnsi="Cambria Math" w:cs="Cambria Math"/>
                <w:sz w:val="18"/>
                <w:szCs w:val="18"/>
                <w:lang w:val="fr-FR"/>
              </w:rPr>
              <w:t>≦</w:t>
            </w:r>
            <w:r w:rsidRPr="00BD1CC5">
              <w:rPr>
                <w:sz w:val="18"/>
                <w:szCs w:val="18"/>
                <w:lang w:val="fr-FR"/>
              </w:rPr>
              <w:t xml:space="preserve"> </w:t>
            </w:r>
            <w:r w:rsidRPr="00BD1CC5">
              <w:rPr>
                <w:i/>
                <w:sz w:val="18"/>
                <w:szCs w:val="18"/>
                <w:lang w:val="fr-FR"/>
              </w:rPr>
              <w:t>h</w:t>
            </w:r>
            <w:r w:rsidRPr="00BD1CC5">
              <w:rPr>
                <w:i/>
                <w:sz w:val="18"/>
                <w:szCs w:val="18"/>
                <w:vertAlign w:val="subscript"/>
                <w:lang w:val="fr-FR"/>
              </w:rPr>
              <w:t>UT</w:t>
            </w:r>
            <w:r w:rsidRPr="00BD1CC5">
              <w:rPr>
                <w:rFonts w:ascii="Cambria Math" w:hAnsi="Cambria Math" w:cs="Cambria Math"/>
                <w:sz w:val="18"/>
                <w:szCs w:val="18"/>
                <w:lang w:val="fr-FR"/>
              </w:rPr>
              <w:t>≦</w:t>
            </w:r>
            <w:r w:rsidRPr="00BD1CC5">
              <w:rPr>
                <w:sz w:val="18"/>
                <w:szCs w:val="18"/>
                <w:lang w:val="fr-FR"/>
              </w:rPr>
              <w:t xml:space="preserve"> 22.5m</w:t>
            </w:r>
          </w:p>
          <w:p w14:paraId="22EA0E5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w:t>
            </w:r>
          </w:p>
        </w:tc>
      </w:tr>
      <w:tr w:rsidR="00BD1CC5" w:rsidRPr="00BD1CC5" w14:paraId="6D7209C7" w14:textId="77777777" w:rsidTr="00DD7018">
        <w:trPr>
          <w:cantSplit/>
          <w:jc w:val="center"/>
        </w:trPr>
        <w:tc>
          <w:tcPr>
            <w:tcW w:w="0" w:type="auto"/>
            <w:shd w:val="clear" w:color="auto" w:fill="FFCC99"/>
            <w:vAlign w:val="center"/>
          </w:tcPr>
          <w:p w14:paraId="5DE2F2F8" w14:textId="77777777" w:rsidR="00751BEB" w:rsidRPr="00BD1CC5" w:rsidRDefault="00751BEB" w:rsidP="004B3403">
            <w:pPr>
              <w:pStyle w:val="TAH"/>
              <w:jc w:val="left"/>
              <w:rPr>
                <w:szCs w:val="18"/>
                <w:lang w:eastAsia="ko-KR"/>
              </w:rPr>
            </w:pPr>
            <w:r w:rsidRPr="00BD1CC5">
              <w:rPr>
                <w:szCs w:val="18"/>
                <w:lang w:eastAsia="ko-KR"/>
              </w:rPr>
              <w:t>UMi – Street Canyon NLOS</w:t>
            </w:r>
          </w:p>
        </w:tc>
        <w:tc>
          <w:tcPr>
            <w:tcW w:w="5556" w:type="dxa"/>
            <w:vAlign w:val="center"/>
          </w:tcPr>
          <w:p w14:paraId="668FF01B" w14:textId="77777777" w:rsidR="00751BEB" w:rsidRPr="00BD1CC5" w:rsidRDefault="00751BEB" w:rsidP="004B3403">
            <w:pPr>
              <w:spacing w:after="0"/>
              <w:rPr>
                <w:lang w:val="en-US"/>
              </w:rPr>
            </w:pPr>
            <w:r w:rsidRPr="00BD1CC5">
              <w:rPr>
                <w:position w:val="-12"/>
                <w:szCs w:val="18"/>
                <w:lang w:val="en-US"/>
              </w:rPr>
              <w:object w:dxaOrig="4239" w:dyaOrig="360" w14:anchorId="7EFC109C">
                <v:shape id="_x0000_i1033" type="#_x0000_t75" style="width:211.95pt;height:19pt" o:ole="">
                  <v:imagedata r:id="rId29" o:title=""/>
                </v:shape>
                <o:OLEObject Type="Embed" ProgID="Equation.3" ShapeID="_x0000_i1033" DrawAspect="Content" ObjectID="_1533743552" r:id="rId30"/>
              </w:object>
            </w:r>
          </w:p>
          <w:p w14:paraId="3AFB17BF" w14:textId="77777777" w:rsidR="00751BEB" w:rsidRPr="00BD1CC5" w:rsidRDefault="00751BEB" w:rsidP="004B3403">
            <w:pPr>
              <w:spacing w:after="0"/>
            </w:pPr>
            <w:r w:rsidRPr="00BD1CC5">
              <w:rPr>
                <w:position w:val="-30"/>
                <w:lang w:val="en-US"/>
              </w:rPr>
              <w:object w:dxaOrig="4099" w:dyaOrig="720" w14:anchorId="27163F1D">
                <v:shape id="_x0000_i1034" type="#_x0000_t75" style="width:209.1pt;height:36.3pt" o:ole="">
                  <v:imagedata r:id="rId31" o:title=""/>
                </v:shape>
                <o:OLEObject Type="Embed" ProgID="Equation.3" ShapeID="_x0000_i1034" DrawAspect="Content" ObjectID="_1533743553" r:id="rId32"/>
              </w:object>
            </w:r>
          </w:p>
        </w:tc>
        <w:tc>
          <w:tcPr>
            <w:tcW w:w="1184" w:type="dxa"/>
            <w:vAlign w:val="center"/>
          </w:tcPr>
          <w:p w14:paraId="4DCACF5B"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=7.82</w:t>
            </w:r>
          </w:p>
        </w:tc>
        <w:tc>
          <w:tcPr>
            <w:tcW w:w="2195" w:type="dxa"/>
            <w:vAlign w:val="center"/>
          </w:tcPr>
          <w:p w14:paraId="7881AF25" w14:textId="77777777" w:rsidR="00751BEB" w:rsidRPr="00BD1CC5" w:rsidRDefault="00751BEB" w:rsidP="004B3403">
            <w:pPr>
              <w:pStyle w:val="Tabletext1"/>
              <w:spacing w:before="0" w:after="0"/>
              <w:jc w:val="both"/>
              <w:rPr>
                <w:sz w:val="18"/>
                <w:szCs w:val="18"/>
              </w:rPr>
            </w:pPr>
            <w:r w:rsidRPr="00BD1CC5">
              <w:rPr>
                <w:sz w:val="18"/>
                <w:szCs w:val="18"/>
                <w:lang w:eastAsia="zh-CN"/>
              </w:rPr>
              <w:t>1</w:t>
            </w:r>
            <w:r w:rsidRPr="00BD1CC5">
              <w:rPr>
                <w:sz w:val="18"/>
                <w:szCs w:val="18"/>
              </w:rPr>
              <w:t xml:space="preserve">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5000</w:t>
            </w:r>
            <w:r w:rsidRPr="00BD1CC5">
              <w:rPr>
                <w:sz w:val="18"/>
                <w:szCs w:val="18"/>
                <w:lang w:eastAsia="zh-CN"/>
              </w:rPr>
              <w:t>m</w:t>
            </w:r>
          </w:p>
          <w:p w14:paraId="22291D86" w14:textId="77777777" w:rsidR="00751BEB" w:rsidRPr="00BD1CC5" w:rsidRDefault="00751BEB" w:rsidP="004B3403">
            <w:pPr>
              <w:pStyle w:val="TAL"/>
              <w:rPr>
                <w:rFonts w:ascii="Times New Roman" w:hAnsi="Times New Roman"/>
                <w:szCs w:val="18"/>
              </w:rPr>
            </w:pPr>
            <w:r w:rsidRPr="00BD1CC5">
              <w:rPr>
                <w:rFonts w:ascii="Times New Roman" w:hAnsi="Times New Roman"/>
                <w:szCs w:val="18"/>
              </w:rPr>
              <w:t xml:space="preserve">1.5m </w:t>
            </w:r>
            <w:r w:rsidRPr="00BD1CC5">
              <w:rPr>
                <w:rFonts w:ascii="Cambria Math" w:hAnsi="Cambria Math" w:cs="Cambria Math"/>
                <w:szCs w:val="18"/>
              </w:rPr>
              <w:t>≦</w:t>
            </w:r>
            <w:r w:rsidRPr="00BD1CC5">
              <w:rPr>
                <w:rFonts w:ascii="Times New Roman" w:hAnsi="Times New Roman"/>
                <w:szCs w:val="18"/>
              </w:rPr>
              <w:t xml:space="preserve"> </w:t>
            </w:r>
            <w:r w:rsidRPr="00BD1CC5">
              <w:rPr>
                <w:rFonts w:ascii="Times New Roman" w:hAnsi="Times New Roman"/>
                <w:i/>
                <w:szCs w:val="18"/>
              </w:rPr>
              <w:t>h</w:t>
            </w:r>
            <w:r w:rsidRPr="00BD1CC5">
              <w:rPr>
                <w:rFonts w:ascii="Times New Roman" w:hAnsi="Times New Roman"/>
                <w:i/>
                <w:szCs w:val="18"/>
                <w:vertAlign w:val="subscript"/>
              </w:rPr>
              <w:t>UT</w:t>
            </w:r>
            <w:r w:rsidRPr="00BD1CC5">
              <w:rPr>
                <w:rFonts w:ascii="Cambria Math" w:hAnsi="Cambria Math" w:cs="Cambria Math"/>
                <w:szCs w:val="18"/>
              </w:rPr>
              <w:t>≦</w:t>
            </w:r>
            <w:r w:rsidRPr="00BD1CC5">
              <w:rPr>
                <w:rFonts w:ascii="Times New Roman" w:hAnsi="Times New Roman"/>
                <w:szCs w:val="18"/>
              </w:rPr>
              <w:t xml:space="preserve"> 22.5m</w:t>
            </w:r>
          </w:p>
          <w:p w14:paraId="1E5E538E"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 </w:t>
            </w:r>
          </w:p>
          <w:p w14:paraId="23B8391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4</w:t>
            </w:r>
          </w:p>
        </w:tc>
      </w:tr>
      <w:tr w:rsidR="00BD1CC5" w:rsidRPr="00BD1CC5" w14:paraId="3E533411" w14:textId="77777777" w:rsidTr="00DD7018">
        <w:trPr>
          <w:cantSplit/>
          <w:jc w:val="center"/>
        </w:trPr>
        <w:tc>
          <w:tcPr>
            <w:tcW w:w="0" w:type="auto"/>
            <w:shd w:val="clear" w:color="auto" w:fill="FFCC99"/>
            <w:vAlign w:val="center"/>
          </w:tcPr>
          <w:p w14:paraId="365A481D" w14:textId="77777777" w:rsidR="00751BEB" w:rsidRPr="00BD1CC5" w:rsidRDefault="00751BEB" w:rsidP="004B3403">
            <w:pPr>
              <w:pStyle w:val="TAH"/>
              <w:jc w:val="left"/>
              <w:rPr>
                <w:szCs w:val="18"/>
                <w:lang w:eastAsia="ko-KR"/>
              </w:rPr>
            </w:pPr>
            <w:r w:rsidRPr="00BD1CC5">
              <w:rPr>
                <w:rFonts w:hint="eastAsia"/>
                <w:szCs w:val="18"/>
                <w:lang w:eastAsia="ko-KR"/>
              </w:rPr>
              <w:t>InH - Office LOS</w:t>
            </w:r>
          </w:p>
        </w:tc>
        <w:tc>
          <w:tcPr>
            <w:tcW w:w="5556" w:type="dxa"/>
            <w:vAlign w:val="center"/>
          </w:tcPr>
          <w:p w14:paraId="408D446C" w14:textId="77777777" w:rsidR="00751BEB" w:rsidRPr="00BD1CC5" w:rsidRDefault="00751BEB" w:rsidP="004B3403">
            <w:pPr>
              <w:spacing w:after="0"/>
            </w:pPr>
            <w:r w:rsidRPr="00BD1CC5">
              <w:rPr>
                <w:position w:val="-12"/>
              </w:rPr>
              <w:object w:dxaOrig="4180" w:dyaOrig="360" w14:anchorId="1B7FFA8D">
                <v:shape id="_x0000_i1035" type="#_x0000_t75" style="width:209.1pt;height:19pt" o:ole="">
                  <v:imagedata r:id="rId33" o:title=""/>
                </v:shape>
                <o:OLEObject Type="Embed" ProgID="Equation.3" ShapeID="_x0000_i1035" DrawAspect="Content" ObjectID="_1533743554" r:id="rId34"/>
              </w:object>
            </w:r>
          </w:p>
        </w:tc>
        <w:tc>
          <w:tcPr>
            <w:tcW w:w="1184" w:type="dxa"/>
            <w:vAlign w:val="center"/>
          </w:tcPr>
          <w:p w14:paraId="0686AC71"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3.0</w:t>
            </w:r>
          </w:p>
        </w:tc>
        <w:tc>
          <w:tcPr>
            <w:tcW w:w="2195" w:type="dxa"/>
            <w:vAlign w:val="center"/>
          </w:tcPr>
          <w:p w14:paraId="77923048"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&lt;100</w:t>
            </w:r>
            <w:r w:rsidRPr="00BD1CC5">
              <w:rPr>
                <w:rFonts w:ascii="Times New Roman" w:hAnsi="Times New Roman" w:hint="eastAsia"/>
                <w:szCs w:val="18"/>
                <w:lang w:val="fr-FR" w:eastAsia="ko-KR"/>
              </w:rPr>
              <w:t>m</w:t>
            </w:r>
          </w:p>
        </w:tc>
      </w:tr>
      <w:tr w:rsidR="00BD1CC5" w:rsidRPr="00BD1CC5" w14:paraId="68C1B13C" w14:textId="77777777" w:rsidTr="00DD7018">
        <w:trPr>
          <w:cantSplit/>
          <w:trHeight w:val="501"/>
          <w:jc w:val="center"/>
        </w:trPr>
        <w:tc>
          <w:tcPr>
            <w:tcW w:w="0" w:type="auto"/>
            <w:shd w:val="clear" w:color="auto" w:fill="FFCC99"/>
            <w:vAlign w:val="center"/>
          </w:tcPr>
          <w:p w14:paraId="19013809" w14:textId="77777777" w:rsidR="00751BEB" w:rsidRPr="00BD1CC5" w:rsidRDefault="00751BEB" w:rsidP="004B3403">
            <w:pPr>
              <w:pStyle w:val="TAH"/>
              <w:jc w:val="left"/>
              <w:rPr>
                <w:szCs w:val="18"/>
                <w:lang w:eastAsia="ko-KR"/>
              </w:rPr>
            </w:pPr>
            <w:r w:rsidRPr="00BD1CC5">
              <w:rPr>
                <w:rFonts w:hint="eastAsia"/>
                <w:szCs w:val="18"/>
                <w:lang w:eastAsia="ko-KR"/>
              </w:rPr>
              <w:t xml:space="preserve">InH - Office </w:t>
            </w:r>
            <w:r w:rsidRPr="00BD1CC5">
              <w:rPr>
                <w:szCs w:val="18"/>
                <w:lang w:eastAsia="ko-KR"/>
              </w:rPr>
              <w:t>N</w:t>
            </w:r>
            <w:r w:rsidRPr="00BD1CC5">
              <w:rPr>
                <w:rFonts w:hint="eastAsia"/>
                <w:szCs w:val="18"/>
                <w:lang w:eastAsia="ko-KR"/>
              </w:rPr>
              <w:t>LOS</w:t>
            </w:r>
          </w:p>
        </w:tc>
        <w:tc>
          <w:tcPr>
            <w:tcW w:w="5556" w:type="dxa"/>
            <w:vAlign w:val="center"/>
          </w:tcPr>
          <w:p w14:paraId="5ECF6C29" w14:textId="77777777" w:rsidR="00751BEB" w:rsidRPr="00BD1CC5" w:rsidRDefault="00751BEB" w:rsidP="004B3403">
            <w:pPr>
              <w:spacing w:after="0"/>
              <w:rPr>
                <w:lang w:val="en-US" w:eastAsia="ko-KR"/>
              </w:rPr>
            </w:pPr>
            <w:r w:rsidRPr="00BD1CC5">
              <w:rPr>
                <w:position w:val="-12"/>
                <w:szCs w:val="18"/>
                <w:lang w:val="en-US"/>
              </w:rPr>
              <w:object w:dxaOrig="3120" w:dyaOrig="360" w14:anchorId="17BBC3D9">
                <v:shape id="_x0000_i1036" type="#_x0000_t75" style="width:155.5pt;height:19pt" o:ole="">
                  <v:imagedata r:id="rId35" o:title=""/>
                </v:shape>
                <o:OLEObject Type="Embed" ProgID="Equation.3" ShapeID="_x0000_i1036" DrawAspect="Content" ObjectID="_1533743555" r:id="rId36"/>
              </w:object>
            </w:r>
          </w:p>
          <w:p w14:paraId="56755841" w14:textId="77777777" w:rsidR="00751BEB" w:rsidRPr="00BD1CC5" w:rsidRDefault="00751BEB" w:rsidP="004B3403">
            <w:pPr>
              <w:spacing w:after="0"/>
            </w:pPr>
            <w:r w:rsidRPr="00BD1CC5">
              <w:rPr>
                <w:position w:val="-12"/>
                <w:lang w:val="en-US"/>
              </w:rPr>
              <w:object w:dxaOrig="4920" w:dyaOrig="360" w14:anchorId="19552065">
                <v:shape id="_x0000_i1037" type="#_x0000_t75" style="width:251.15pt;height:17.3pt" o:ole="">
                  <v:imagedata r:id="rId37" o:title=""/>
                </v:shape>
                <o:OLEObject Type="Embed" ProgID="Equation.3" ShapeID="_x0000_i1037" DrawAspect="Content" ObjectID="_1533743556" r:id="rId38"/>
              </w:object>
            </w:r>
          </w:p>
        </w:tc>
        <w:tc>
          <w:tcPr>
            <w:tcW w:w="1184" w:type="dxa"/>
            <w:vAlign w:val="center"/>
          </w:tcPr>
          <w:p w14:paraId="6EC79D03"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=8.03</w:t>
            </w:r>
          </w:p>
        </w:tc>
        <w:tc>
          <w:tcPr>
            <w:tcW w:w="2195" w:type="dxa"/>
            <w:vAlign w:val="center"/>
          </w:tcPr>
          <w:p w14:paraId="7ADF6F67"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w:t>
            </w:r>
            <w:r w:rsidRPr="00BD1CC5">
              <w:rPr>
                <w:rFonts w:ascii="Times New Roman" w:hAnsi="Times New Roman" w:hint="eastAsia"/>
                <w:szCs w:val="18"/>
                <w:lang w:val="fr-FR" w:eastAsia="ko-KR"/>
              </w:rPr>
              <w:t>86m</w:t>
            </w:r>
          </w:p>
        </w:tc>
      </w:tr>
      <w:tr w:rsidR="00BD1CC5" w:rsidRPr="00BD1CC5" w14:paraId="73E36D87" w14:textId="77777777" w:rsidTr="00DD7018">
        <w:trPr>
          <w:cantSplit/>
          <w:jc w:val="center"/>
        </w:trPr>
        <w:tc>
          <w:tcPr>
            <w:tcW w:w="9981" w:type="dxa"/>
            <w:gridSpan w:val="4"/>
            <w:shd w:val="clear" w:color="auto" w:fill="auto"/>
            <w:vAlign w:val="center"/>
          </w:tcPr>
          <w:p w14:paraId="2D9BE827" w14:textId="77777777" w:rsidR="00751BEB" w:rsidRPr="00BD1CC5" w:rsidRDefault="00751BEB" w:rsidP="004B3403">
            <w:pPr>
              <w:pStyle w:val="TAN"/>
              <w:rPr>
                <w:lang w:val="en-US" w:eastAsia="ko-KR"/>
              </w:rPr>
            </w:pPr>
            <w:r w:rsidRPr="00BD1CC5">
              <w:rPr>
                <w:lang w:val="fr-FR" w:eastAsia="ko-KR"/>
              </w:rPr>
              <w:t>Note 1:</w:t>
            </w:r>
            <w:r w:rsidRPr="00BD1CC5">
              <w:tab/>
            </w:r>
            <w:r w:rsidRPr="00BD1CC5">
              <w:rPr>
                <w:i/>
                <w:lang w:val="en-US" w:eastAsia="ko-KR"/>
              </w:rPr>
              <w:t>d</w:t>
            </w:r>
            <w:r w:rsidRPr="00BD1CC5">
              <w:rPr>
                <w:rFonts w:hint="eastAsia"/>
                <w:lang w:val="en-US" w:eastAsia="ko-KR"/>
              </w:rPr>
              <w:t>'</w:t>
            </w:r>
            <w:r w:rsidRPr="00BD1CC5">
              <w:rPr>
                <w:vertAlign w:val="subscript"/>
                <w:lang w:val="en-US" w:eastAsia="ko-KR"/>
              </w:rPr>
              <w:t>BP</w:t>
            </w:r>
            <w:r w:rsidRPr="00BD1CC5">
              <w:rPr>
                <w:vertAlign w:val="superscript"/>
                <w:lang w:val="en-US" w:eastAsia="ko-KR"/>
              </w:rPr>
              <w:t xml:space="preserve">  </w:t>
            </w:r>
            <w:r w:rsidRPr="00BD1CC5">
              <w:rPr>
                <w:lang w:val="en-US" w:eastAsia="ko-KR"/>
              </w:rPr>
              <w:t xml:space="preserve">= 4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w:t>
            </w:r>
            <w:r w:rsidRPr="00BD1CC5">
              <w:rPr>
                <w:i/>
                <w:lang w:val="en-US" w:eastAsia="ko-KR"/>
              </w:rPr>
              <w:t>f</w:t>
            </w:r>
            <w:r w:rsidRPr="00BD1CC5">
              <w:rPr>
                <w:vertAlign w:val="subscript"/>
                <w:lang w:val="en-US" w:eastAsia="ko-KR"/>
              </w:rPr>
              <w:t>c</w:t>
            </w:r>
            <w:r w:rsidRPr="00BD1CC5">
              <w:rPr>
                <w:lang w:val="en-US" w:eastAsia="ko-KR"/>
              </w:rPr>
              <w:t>/</w:t>
            </w:r>
            <w:r w:rsidRPr="00BD1CC5">
              <w:rPr>
                <w:i/>
                <w:lang w:val="en-US" w:eastAsia="ko-KR"/>
              </w:rPr>
              <w:t>c</w:t>
            </w:r>
            <w:r w:rsidRPr="00BD1CC5">
              <w:rPr>
                <w:lang w:val="en-US" w:eastAsia="ko-KR"/>
              </w:rPr>
              <w:t xml:space="preserve">, where </w:t>
            </w:r>
            <w:r w:rsidRPr="00BD1CC5">
              <w:rPr>
                <w:i/>
                <w:lang w:val="en-US" w:eastAsia="ko-KR"/>
              </w:rPr>
              <w:t>f</w:t>
            </w:r>
            <w:r w:rsidRPr="00BD1CC5">
              <w:rPr>
                <w:vertAlign w:val="subscript"/>
                <w:lang w:val="en-US" w:eastAsia="ko-KR"/>
              </w:rPr>
              <w:t>c</w:t>
            </w:r>
            <w:r w:rsidRPr="00BD1CC5">
              <w:rPr>
                <w:lang w:val="en-US" w:eastAsia="ko-KR"/>
              </w:rPr>
              <w:t xml:space="preserve"> is the centre frequency in Hz, </w:t>
            </w:r>
            <w:r w:rsidRPr="00BD1CC5">
              <w:rPr>
                <w:i/>
                <w:lang w:val="en-US" w:eastAsia="ko-KR"/>
              </w:rPr>
              <w:t>c</w:t>
            </w:r>
            <w:r w:rsidRPr="00BD1CC5">
              <w:rPr>
                <w:lang w:val="en-US" w:eastAsia="ko-KR"/>
              </w:rPr>
              <w:t xml:space="preserve"> = 3.0</w:t>
            </w:r>
            <w:r w:rsidRPr="00BD1CC5">
              <w:rPr>
                <w:lang w:val="en-US" w:eastAsia="ko-KR"/>
              </w:rPr>
              <w:sym w:font="Symbol" w:char="F0B4"/>
            </w:r>
            <w:r w:rsidRPr="00BD1CC5">
              <w:rPr>
                <w:lang w:val="en-US" w:eastAsia="ko-KR"/>
              </w:rPr>
              <w:t>10</w:t>
            </w:r>
            <w:r w:rsidRPr="00BD1CC5">
              <w:rPr>
                <w:vertAlign w:val="superscript"/>
                <w:lang w:val="en-US" w:eastAsia="ko-KR"/>
              </w:rPr>
              <w:t>8</w:t>
            </w:r>
            <w:r w:rsidRPr="00BD1CC5">
              <w:rPr>
                <w:lang w:val="en-US" w:eastAsia="ko-KR"/>
              </w:rPr>
              <w:t xml:space="preserve"> m/s is the propagation velocity in free space, and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the effective antenna heights at the BS and the UT, respectively. In UMi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1.0 m,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–1.0 m,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is assumed to be equal to 1.0 m. In UMa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h</w:t>
            </w:r>
            <w:r w:rsidRPr="00BD1CC5">
              <w:rPr>
                <w:vertAlign w:val="subscript"/>
                <w:lang w:val="en-US" w:eastAsia="ko-KR"/>
              </w:rPr>
              <w:t>E</w:t>
            </w:r>
            <w:r w:rsidRPr="00BD1CC5">
              <w:rPr>
                <w:lang w:val="en-US" w:eastAsia="ko-KR"/>
              </w:rPr>
              <w:t xml:space="preserve"> is a function of the link between a BS and a UT. In the event that the link is determined to be LOS, </w:t>
            </w:r>
            <w:r w:rsidRPr="00BD1CC5">
              <w:rPr>
                <w:i/>
                <w:lang w:val="en-US" w:eastAsia="ko-KR"/>
              </w:rPr>
              <w:t>h</w:t>
            </w:r>
            <w:r w:rsidRPr="00BD1CC5">
              <w:rPr>
                <w:vertAlign w:val="subscript"/>
                <w:lang w:val="en-US" w:eastAsia="ko-KR"/>
              </w:rPr>
              <w:t>E</w:t>
            </w:r>
            <w:r w:rsidRPr="00BD1CC5">
              <w:rPr>
                <w:lang w:val="en-US" w:eastAsia="ko-KR"/>
              </w:rPr>
              <w:t>=1m with a probability equal to 1/(1+C(</w:t>
            </w:r>
            <w:r w:rsidRPr="00BD1CC5">
              <w:rPr>
                <w:i/>
                <w:lang w:val="en-US" w:eastAsia="ko-KR"/>
              </w:rPr>
              <w:t>d</w:t>
            </w:r>
            <w:r w:rsidRPr="00BD1CC5">
              <w:rPr>
                <w:vertAlign w:val="subscript"/>
                <w:lang w:val="en-US" w:eastAsia="ko-KR"/>
              </w:rPr>
              <w:t>2D</w:t>
            </w:r>
            <w:r w:rsidRPr="00BD1CC5">
              <w:rPr>
                <w:lang w:val="en-US" w:eastAsia="ko-KR"/>
              </w:rPr>
              <w:t xml:space="preserve">, </w:t>
            </w:r>
            <w:r w:rsidRPr="00BD1CC5">
              <w:rPr>
                <w:i/>
                <w:lang w:val="en-US" w:eastAsia="ko-KR"/>
              </w:rPr>
              <w:t>h</w:t>
            </w:r>
            <w:r w:rsidRPr="00BD1CC5">
              <w:rPr>
                <w:vertAlign w:val="subscript"/>
                <w:lang w:val="en-US" w:eastAsia="ko-KR"/>
              </w:rPr>
              <w:t>UT</w:t>
            </w:r>
            <w:r w:rsidRPr="00BD1CC5">
              <w:rPr>
                <w:lang w:val="en-US" w:eastAsia="ko-KR"/>
              </w:rPr>
              <w:t>)) and chosen from a discrete uniform distribution uniform(12,15,…,(</w:t>
            </w:r>
            <w:r w:rsidRPr="00BD1CC5">
              <w:rPr>
                <w:i/>
                <w:lang w:val="en-US" w:eastAsia="ko-KR"/>
              </w:rPr>
              <w:t>h</w:t>
            </w:r>
            <w:r w:rsidRPr="00BD1CC5">
              <w:rPr>
                <w:vertAlign w:val="subscript"/>
                <w:lang w:val="en-US" w:eastAsia="ko-KR"/>
              </w:rPr>
              <w:t>UT</w:t>
            </w:r>
            <w:r w:rsidRPr="00BD1CC5">
              <w:rPr>
                <w:lang w:val="en-US" w:eastAsia="ko-KR"/>
              </w:rPr>
              <w:t xml:space="preserve">-1.5)) otherwise. </w:t>
            </w:r>
          </w:p>
          <w:p w14:paraId="5125DCA2" w14:textId="77777777" w:rsidR="00751BEB" w:rsidRPr="00BD1CC5" w:rsidRDefault="00751BEB" w:rsidP="004B3403">
            <w:pPr>
              <w:pStyle w:val="TAN"/>
              <w:rPr>
                <w:lang w:eastAsia="ko-KR"/>
              </w:rPr>
            </w:pPr>
            <w:r w:rsidRPr="00BD1CC5">
              <w:rPr>
                <w:lang w:val="fr-FR" w:eastAsia="ko-KR"/>
              </w:rPr>
              <w:t>Note 2:</w:t>
            </w:r>
            <w:r w:rsidRPr="00BD1CC5">
              <w:tab/>
            </w:r>
            <w:r w:rsidRPr="00BD1CC5">
              <w:rPr>
                <w:lang w:eastAsia="ko-KR"/>
              </w:rPr>
              <w:t xml:space="preserve">The applicable frequency range of the PL formula in this table is </w:t>
            </w:r>
            <w:r w:rsidRPr="00BD1CC5">
              <w:rPr>
                <w:rFonts w:hint="eastAsia"/>
                <w:lang w:eastAsia="ko-KR"/>
              </w:rPr>
              <w:t>0.8</w:t>
            </w:r>
            <w:r w:rsidRPr="00BD1CC5">
              <w:rPr>
                <w:lang w:eastAsia="ko-KR"/>
              </w:rPr>
              <w:t xml:space="preserve"> &lt; </w:t>
            </w:r>
            <w:r w:rsidRPr="00BD1CC5">
              <w:rPr>
                <w:i/>
                <w:lang w:eastAsia="ko-KR"/>
              </w:rPr>
              <w:t>f</w:t>
            </w:r>
            <w:r w:rsidRPr="00BD1CC5">
              <w:rPr>
                <w:rFonts w:hint="eastAsia"/>
                <w:i/>
                <w:vertAlign w:val="subscript"/>
                <w:lang w:eastAsia="ko-KR"/>
              </w:rPr>
              <w:t>c</w:t>
            </w:r>
            <w:r w:rsidRPr="00BD1CC5">
              <w:rPr>
                <w:lang w:eastAsia="ko-KR"/>
              </w:rPr>
              <w:t xml:space="preserve"> &lt; </w:t>
            </w:r>
            <w:r w:rsidRPr="00BD1CC5">
              <w:rPr>
                <w:rFonts w:hint="eastAsia"/>
                <w:i/>
                <w:lang w:eastAsia="ko-KR"/>
              </w:rPr>
              <w:t>f</w:t>
            </w:r>
            <w:r w:rsidRPr="00BD1CC5">
              <w:rPr>
                <w:rFonts w:hint="eastAsia"/>
                <w:vertAlign w:val="subscript"/>
                <w:lang w:eastAsia="ko-KR"/>
              </w:rPr>
              <w:t>H</w:t>
            </w:r>
            <w:r w:rsidRPr="00BD1CC5">
              <w:rPr>
                <w:lang w:eastAsia="ko-KR"/>
              </w:rPr>
              <w:t xml:space="preserve"> GHz, where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30</w:t>
            </w:r>
            <w:r w:rsidRPr="00BD1CC5">
              <w:rPr>
                <w:lang w:eastAsia="ko-KR"/>
              </w:rPr>
              <w:t xml:space="preserve"> GHz</w:t>
            </w:r>
            <w:r w:rsidRPr="00BD1CC5">
              <w:rPr>
                <w:rFonts w:hint="eastAsia"/>
                <w:lang w:eastAsia="ko-KR"/>
              </w:rPr>
              <w:t xml:space="preserve"> for RMa and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100</w:t>
            </w:r>
            <w:r w:rsidRPr="00BD1CC5">
              <w:rPr>
                <w:lang w:eastAsia="ko-KR"/>
              </w:rPr>
              <w:t xml:space="preserve"> GHz</w:t>
            </w:r>
            <w:r w:rsidRPr="00BD1CC5">
              <w:rPr>
                <w:rFonts w:hint="eastAsia"/>
                <w:lang w:eastAsia="ko-KR"/>
              </w:rPr>
              <w:t xml:space="preserve"> for all the other scenarios</w:t>
            </w:r>
            <w:r w:rsidRPr="00BD1CC5">
              <w:rPr>
                <w:lang w:eastAsia="ko-KR"/>
              </w:rPr>
              <w:t>.</w:t>
            </w:r>
            <w:r w:rsidRPr="00BD1CC5">
              <w:rPr>
                <w:rFonts w:hint="eastAsia"/>
                <w:lang w:eastAsia="ko-KR"/>
              </w:rPr>
              <w:t xml:space="preserve"> It is noted that RMa p</w:t>
            </w:r>
            <w:r w:rsidRPr="00BD1CC5">
              <w:rPr>
                <w:lang w:eastAsia="ko-KR"/>
              </w:rPr>
              <w:t xml:space="preserve">athloss model </w:t>
            </w:r>
            <w:r w:rsidRPr="00BD1CC5">
              <w:rPr>
                <w:rFonts w:hint="eastAsia"/>
                <w:lang w:eastAsia="ko-KR"/>
              </w:rPr>
              <w:t>for &gt;</w:t>
            </w:r>
            <w:r w:rsidRPr="00BD1CC5">
              <w:rPr>
                <w:lang w:eastAsia="ko-KR"/>
              </w:rPr>
              <w:t xml:space="preserve">7 GHz is </w:t>
            </w:r>
            <w:r w:rsidRPr="00BD1CC5">
              <w:rPr>
                <w:rFonts w:hint="eastAsia"/>
                <w:lang w:eastAsia="ko-KR"/>
              </w:rPr>
              <w:t xml:space="preserve">validated </w:t>
            </w:r>
            <w:r w:rsidRPr="00BD1CC5">
              <w:rPr>
                <w:lang w:eastAsia="ko-KR"/>
              </w:rPr>
              <w:t>based on a single measurement campaign conducted at 24 GHz</w:t>
            </w:r>
            <w:r w:rsidRPr="00BD1CC5">
              <w:rPr>
                <w:rFonts w:hint="eastAsia"/>
                <w:lang w:eastAsia="ko-KR"/>
              </w:rPr>
              <w:t>.</w:t>
            </w:r>
          </w:p>
          <w:p w14:paraId="348E2318" w14:textId="77777777" w:rsidR="00751BEB" w:rsidRPr="00BD1CC5" w:rsidRDefault="00751BEB" w:rsidP="004B3403">
            <w:pPr>
              <w:pStyle w:val="TAN"/>
              <w:rPr>
                <w:lang w:eastAsia="zh-CN"/>
              </w:rPr>
            </w:pPr>
            <w:r w:rsidRPr="00BD1CC5">
              <w:t>Note 3:</w:t>
            </w:r>
            <w:r w:rsidRPr="00BD1CC5">
              <w:tab/>
              <w:t>UMa NLOS pathloss is from TR36.873 with simplified formatand and PL</w:t>
            </w:r>
            <w:r w:rsidRPr="00BD1CC5">
              <w:rPr>
                <w:vertAlign w:val="subscript"/>
              </w:rPr>
              <w:t>UMa-LOS</w:t>
            </w:r>
            <w:r w:rsidRPr="00BD1CC5">
              <w:rPr>
                <w:lang w:eastAsia="zh-CN"/>
              </w:rPr>
              <w:t xml:space="preserve"> = Pathloss of UMa LOS outdoor scenario.</w:t>
            </w:r>
          </w:p>
          <w:p w14:paraId="4BE52D4E" w14:textId="77777777" w:rsidR="00751BEB" w:rsidRPr="00BD1CC5" w:rsidRDefault="00751BEB" w:rsidP="004B3403">
            <w:pPr>
              <w:pStyle w:val="TAN"/>
              <w:rPr>
                <w:lang w:eastAsia="zh-CN"/>
              </w:rPr>
            </w:pPr>
            <w:r w:rsidRPr="00BD1CC5">
              <w:t>Note 4:</w:t>
            </w:r>
            <w:r w:rsidRPr="00BD1CC5">
              <w:tab/>
              <w:t>PL</w:t>
            </w:r>
            <w:r w:rsidRPr="00BD1CC5">
              <w:rPr>
                <w:vertAlign w:val="subscript"/>
              </w:rPr>
              <w:t>UMi-LOS</w:t>
            </w:r>
            <w:r w:rsidRPr="00BD1CC5">
              <w:rPr>
                <w:lang w:eastAsia="zh-CN"/>
              </w:rPr>
              <w:t xml:space="preserve"> = Pathloss of  UMi-Street Canyon LOS outdoor scenario.</w:t>
            </w:r>
          </w:p>
          <w:p w14:paraId="3207DE28" w14:textId="77777777" w:rsidR="00751BEB" w:rsidRPr="00BD1CC5" w:rsidRDefault="00751BEB" w:rsidP="004B3403">
            <w:pPr>
              <w:pStyle w:val="TAN"/>
              <w:rPr>
                <w:lang w:val="en-US" w:eastAsia="ko-KR"/>
              </w:rPr>
            </w:pPr>
            <w:r w:rsidRPr="00BD1CC5">
              <w:rPr>
                <w:lang w:eastAsia="zh-CN"/>
              </w:rPr>
              <w:t>Note 5:</w:t>
            </w:r>
            <w:r w:rsidRPr="00BD1CC5">
              <w:tab/>
            </w:r>
            <w:r w:rsidRPr="00BD1CC5">
              <w:rPr>
                <w:lang w:val="en-US"/>
              </w:rPr>
              <w:t xml:space="preserve">Break point distance </w:t>
            </w:r>
            <w:r w:rsidRPr="00BD1CC5">
              <w:rPr>
                <w:i/>
                <w:lang w:val="en-US"/>
              </w:rPr>
              <w:t>d</w:t>
            </w:r>
            <w:r w:rsidRPr="00BD1CC5">
              <w:rPr>
                <w:i/>
                <w:vertAlign w:val="subscript"/>
                <w:lang w:val="en-US"/>
              </w:rPr>
              <w:t>BP</w:t>
            </w:r>
            <w:r w:rsidRPr="00BD1CC5">
              <w:rPr>
                <w:vertAlign w:val="superscript"/>
                <w:lang w:val="en-US"/>
              </w:rPr>
              <w:t xml:space="preserve">  </w:t>
            </w:r>
            <w:r w:rsidRPr="00BD1CC5">
              <w:rPr>
                <w:lang w:val="en-US"/>
              </w:rPr>
              <w:t>= 2</w:t>
            </w:r>
            <w:r w:rsidRPr="00BD1CC5">
              <w:t>π</w:t>
            </w:r>
            <w:r w:rsidRPr="00BD1CC5">
              <w:rPr>
                <w:lang w:val="en-US"/>
              </w:rPr>
              <w:t xml:space="preserve"> </w:t>
            </w:r>
            <w:r w:rsidRPr="00BD1CC5">
              <w:rPr>
                <w:i/>
                <w:lang w:val="en-US"/>
              </w:rPr>
              <w:t>h</w:t>
            </w:r>
            <w:r w:rsidRPr="00BD1CC5">
              <w:rPr>
                <w:i/>
                <w:vertAlign w:val="subscript"/>
                <w:lang w:val="en-US"/>
              </w:rPr>
              <w:t>BS</w:t>
            </w:r>
            <w:r w:rsidRPr="00BD1CC5">
              <w:rPr>
                <w:lang w:val="en-US"/>
              </w:rPr>
              <w:t xml:space="preserve"> </w:t>
            </w:r>
            <w:r w:rsidRPr="00BD1CC5">
              <w:rPr>
                <w:i/>
                <w:lang w:val="en-US"/>
              </w:rPr>
              <w:t>h</w:t>
            </w:r>
            <w:r w:rsidRPr="00BD1CC5">
              <w:rPr>
                <w:i/>
                <w:vertAlign w:val="subscript"/>
                <w:lang w:val="en-US"/>
              </w:rPr>
              <w:t>UT</w:t>
            </w:r>
            <w:r w:rsidRPr="00BD1CC5">
              <w:rPr>
                <w:lang w:val="en-US"/>
              </w:rPr>
              <w:t xml:space="preserve"> </w:t>
            </w:r>
            <w:r w:rsidRPr="00BD1CC5">
              <w:rPr>
                <w:i/>
                <w:lang w:val="en-US"/>
              </w:rPr>
              <w:t>f</w:t>
            </w:r>
            <w:r w:rsidRPr="00BD1CC5">
              <w:rPr>
                <w:i/>
                <w:vertAlign w:val="subscript"/>
                <w:lang w:val="en-US"/>
              </w:rPr>
              <w:t>c</w:t>
            </w:r>
            <w:r w:rsidRPr="00BD1CC5">
              <w:rPr>
                <w:lang w:val="en-US"/>
              </w:rPr>
              <w:t>/</w:t>
            </w:r>
            <w:r w:rsidRPr="00BD1CC5">
              <w:rPr>
                <w:i/>
                <w:lang w:val="en-US"/>
              </w:rPr>
              <w:t>c</w:t>
            </w:r>
            <w:r w:rsidRPr="00BD1CC5">
              <w:rPr>
                <w:lang w:val="en-US"/>
              </w:rPr>
              <w:t xml:space="preserve">, where </w:t>
            </w:r>
            <w:r w:rsidRPr="00BD1CC5">
              <w:rPr>
                <w:i/>
                <w:lang w:val="en-US"/>
              </w:rPr>
              <w:t>f</w:t>
            </w:r>
            <w:r w:rsidRPr="00BD1CC5">
              <w:rPr>
                <w:i/>
                <w:vertAlign w:val="subscript"/>
                <w:lang w:val="en-US"/>
              </w:rPr>
              <w:t>c</w:t>
            </w:r>
            <w:r w:rsidRPr="00BD1CC5">
              <w:rPr>
                <w:lang w:val="en-US"/>
              </w:rPr>
              <w:t xml:space="preserve"> is the centre frequency in Hz, </w:t>
            </w:r>
            <w:r w:rsidRPr="00BD1CC5">
              <w:rPr>
                <w:i/>
                <w:lang w:val="en-US"/>
              </w:rPr>
              <w:t>c</w:t>
            </w:r>
            <w:r w:rsidRPr="00BD1CC5">
              <w:rPr>
                <w:lang w:val="en-US"/>
              </w:rPr>
              <w:t xml:space="preserve"> = 3.0 </w:t>
            </w:r>
            <w:r w:rsidRPr="00BD1CC5">
              <w:sym w:font="Symbol" w:char="F0B4"/>
            </w:r>
            <w:r w:rsidRPr="00BD1CC5">
              <w:rPr>
                <w:lang w:val="en-US"/>
              </w:rPr>
              <w:t xml:space="preserve"> 10</w:t>
            </w:r>
            <w:r w:rsidRPr="00BD1CC5">
              <w:rPr>
                <w:vertAlign w:val="superscript"/>
                <w:lang w:val="en-US"/>
              </w:rPr>
              <w:t>8</w:t>
            </w:r>
            <w:r w:rsidRPr="00BD1CC5">
              <w:rPr>
                <w:lang w:val="en-US"/>
              </w:rPr>
              <w:t xml:space="preserve"> m/s is the propagation velocity in free space, and </w:t>
            </w:r>
            <w:r w:rsidRPr="00BD1CC5">
              <w:rPr>
                <w:i/>
                <w:lang w:val="en-US"/>
              </w:rPr>
              <w:t>h</w:t>
            </w:r>
            <w:r w:rsidRPr="00BD1CC5">
              <w:rPr>
                <w:i/>
                <w:vertAlign w:val="subscript"/>
                <w:lang w:val="en-US"/>
              </w:rPr>
              <w:t>BS</w:t>
            </w:r>
            <w:r w:rsidRPr="00BD1CC5">
              <w:rPr>
                <w:lang w:val="en-US"/>
              </w:rPr>
              <w:t xml:space="preserve"> and </w:t>
            </w:r>
            <w:r w:rsidRPr="00BD1CC5">
              <w:rPr>
                <w:i/>
                <w:lang w:val="en-US"/>
              </w:rPr>
              <w:t>h</w:t>
            </w:r>
            <w:r w:rsidRPr="00BD1CC5">
              <w:rPr>
                <w:i/>
                <w:vertAlign w:val="subscript"/>
                <w:lang w:val="en-US"/>
              </w:rPr>
              <w:t>UT</w:t>
            </w:r>
            <w:r w:rsidRPr="00BD1CC5">
              <w:rPr>
                <w:lang w:val="en-US"/>
              </w:rPr>
              <w:t xml:space="preserve"> are the antenna heights at the BS and the UT, respectively.</w:t>
            </w:r>
          </w:p>
          <w:p w14:paraId="72E26FAE" w14:textId="77777777" w:rsidR="00751BEB" w:rsidRPr="00BD1CC5" w:rsidRDefault="00751BEB" w:rsidP="004B3403">
            <w:pPr>
              <w:pStyle w:val="TAN"/>
              <w:rPr>
                <w:lang w:val="fr-FR" w:eastAsia="ko-KR"/>
              </w:rPr>
            </w:pPr>
            <w:r w:rsidRPr="00BD1CC5">
              <w:rPr>
                <w:lang w:val="en-US"/>
              </w:rPr>
              <w:t>Note 6:</w:t>
            </w:r>
            <w:r w:rsidRPr="00BD1CC5">
              <w:tab/>
            </w:r>
            <w:r w:rsidRPr="00BD1CC5">
              <w:rPr>
                <w:i/>
                <w:lang w:val="en-US"/>
              </w:rPr>
              <w:t>f</w:t>
            </w:r>
            <w:r w:rsidRPr="00BD1CC5">
              <w:rPr>
                <w:i/>
                <w:vertAlign w:val="subscript"/>
                <w:lang w:val="en-US"/>
              </w:rPr>
              <w:t xml:space="preserve">c </w:t>
            </w:r>
            <w:r w:rsidRPr="00BD1CC5">
              <w:rPr>
                <w:lang w:val="en-US"/>
              </w:rPr>
              <w:t xml:space="preserve"> denotes the center frequency</w:t>
            </w:r>
            <w:r w:rsidRPr="00BD1CC5">
              <w:rPr>
                <w:rFonts w:hint="eastAsia"/>
                <w:lang w:val="en-US" w:eastAsia="ko-KR"/>
              </w:rPr>
              <w:t xml:space="preserve"> normalized by 1GHz</w:t>
            </w:r>
            <w:r w:rsidRPr="00BD1CC5">
              <w:rPr>
                <w:lang w:val="en-US"/>
              </w:rPr>
              <w:t>, all distance related values are normalized by 1m, unless it is stated otherwise.</w:t>
            </w:r>
          </w:p>
        </w:tc>
      </w:tr>
    </w:tbl>
    <w:p w14:paraId="76EDD5E4" w14:textId="77777777" w:rsidR="00751BEB" w:rsidRPr="00BD1CC5" w:rsidRDefault="00751BEB" w:rsidP="004B3403">
      <w:pPr>
        <w:rPr>
          <w:rFonts w:eastAsia="ＭＳ 明朝"/>
          <w:lang w:eastAsia="ja-JP"/>
        </w:rPr>
      </w:pPr>
    </w:p>
    <w:p w14:paraId="1D3383CA" w14:textId="3856FF9A" w:rsidR="00751BEB" w:rsidRPr="00BD1CC5" w:rsidRDefault="00751BEB" w:rsidP="004B3403">
      <w:pPr>
        <w:pStyle w:val="2"/>
      </w:pPr>
      <w:bookmarkStart w:id="2" w:name="_Toc452965563"/>
      <w:r w:rsidRPr="00BD1CC5">
        <w:rPr>
          <w:rFonts w:hint="eastAsia"/>
        </w:rPr>
        <w:t>LOS probability</w:t>
      </w:r>
      <w:bookmarkEnd w:id="2"/>
    </w:p>
    <w:p w14:paraId="5C53AEE1" w14:textId="77777777" w:rsidR="00751BEB" w:rsidRPr="00BD1CC5" w:rsidRDefault="00751BEB" w:rsidP="004B3403">
      <w:pPr>
        <w:rPr>
          <w:lang w:eastAsia="ko-KR"/>
        </w:rPr>
      </w:pPr>
      <w:r w:rsidRPr="00BD1CC5">
        <w:t>The Line-Of-Sight (LOS) probabilities are given in</w:t>
      </w:r>
      <w:r w:rsidRPr="00BD1CC5">
        <w:rPr>
          <w:rFonts w:hint="eastAsia"/>
          <w:lang w:eastAsia="ko-KR"/>
        </w:rPr>
        <w:t xml:space="preserve"> Table 7.4.2-1.</w:t>
      </w:r>
    </w:p>
    <w:p w14:paraId="1168C70E" w14:textId="77777777" w:rsidR="00751BEB" w:rsidRPr="00BD1CC5" w:rsidRDefault="00751BEB" w:rsidP="004B3403">
      <w:pPr>
        <w:pStyle w:val="TH"/>
        <w:rPr>
          <w:lang w:eastAsia="ko-KR"/>
        </w:rPr>
      </w:pPr>
      <w:r w:rsidRPr="00BD1CC5">
        <w:rPr>
          <w:lang w:eastAsia="ko-KR"/>
        </w:rPr>
        <w:lastRenderedPageBreak/>
        <w:t>Table 7.4.2-1</w:t>
      </w:r>
      <w:r w:rsidRPr="00BD1CC5">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BD1CC5" w:rsidRPr="00BD1CC5" w14:paraId="610A9012" w14:textId="77777777" w:rsidTr="00176BC2">
        <w:tc>
          <w:tcPr>
            <w:tcW w:w="1890" w:type="dxa"/>
            <w:shd w:val="clear" w:color="auto" w:fill="E0E0E0"/>
          </w:tcPr>
          <w:p w14:paraId="7BA92B57" w14:textId="77777777" w:rsidR="00751BEB" w:rsidRPr="00BD1CC5" w:rsidRDefault="00751BEB" w:rsidP="004B3403">
            <w:pPr>
              <w:pStyle w:val="TAH"/>
            </w:pPr>
            <w:r w:rsidRPr="00BD1CC5">
              <w:t>Scenario</w:t>
            </w:r>
          </w:p>
        </w:tc>
        <w:tc>
          <w:tcPr>
            <w:tcW w:w="6975" w:type="dxa"/>
            <w:shd w:val="clear" w:color="auto" w:fill="E0E0E0"/>
          </w:tcPr>
          <w:p w14:paraId="23F09ED8" w14:textId="77777777" w:rsidR="00751BEB" w:rsidRPr="00BD1CC5" w:rsidRDefault="00751BEB" w:rsidP="004B3403">
            <w:pPr>
              <w:pStyle w:val="TAH"/>
            </w:pPr>
            <w:r w:rsidRPr="00BD1CC5">
              <w:t>LOS probability (distance is in meters)</w:t>
            </w:r>
          </w:p>
        </w:tc>
      </w:tr>
      <w:tr w:rsidR="00BD1CC5" w:rsidRPr="00BD1CC5" w14:paraId="5BE48713" w14:textId="77777777" w:rsidTr="00176BC2">
        <w:tc>
          <w:tcPr>
            <w:tcW w:w="1890" w:type="dxa"/>
          </w:tcPr>
          <w:p w14:paraId="6D45E6F1" w14:textId="77777777" w:rsidR="00751BEB" w:rsidRPr="00BD1CC5" w:rsidRDefault="00751BEB" w:rsidP="004B3403">
            <w:pPr>
              <w:pStyle w:val="TAL"/>
              <w:rPr>
                <w:lang w:eastAsia="ko-KR"/>
              </w:rPr>
            </w:pPr>
            <w:r w:rsidRPr="00BD1CC5">
              <w:t>UMi</w:t>
            </w:r>
            <w:r w:rsidRPr="00BD1CC5">
              <w:rPr>
                <w:rFonts w:hint="eastAsia"/>
                <w:lang w:eastAsia="ko-KR"/>
              </w:rPr>
              <w:t xml:space="preserve"> </w:t>
            </w:r>
            <w:r w:rsidRPr="00BD1CC5">
              <w:rPr>
                <w:lang w:eastAsia="ko-KR"/>
              </w:rPr>
              <w:t>–</w:t>
            </w:r>
            <w:r w:rsidRPr="00BD1CC5">
              <w:rPr>
                <w:rFonts w:hint="eastAsia"/>
                <w:lang w:eastAsia="ko-KR"/>
              </w:rPr>
              <w:t xml:space="preserve"> Street canyon</w:t>
            </w:r>
          </w:p>
        </w:tc>
        <w:tc>
          <w:tcPr>
            <w:tcW w:w="6975" w:type="dxa"/>
          </w:tcPr>
          <w:p w14:paraId="2DB994AD" w14:textId="77777777" w:rsidR="00751BEB" w:rsidRPr="00BD1CC5" w:rsidRDefault="00751BEB" w:rsidP="004B3403">
            <w:pPr>
              <w:keepNext/>
              <w:keepLines/>
              <w:spacing w:after="0"/>
              <w:rPr>
                <w:rFonts w:eastAsia="SimSun"/>
              </w:rPr>
            </w:pPr>
            <w:r w:rsidRPr="00BD1CC5">
              <w:rPr>
                <w:rFonts w:eastAsia="SimSun"/>
              </w:rPr>
              <w:t>Outdoor users:</w:t>
            </w:r>
          </w:p>
          <w:p w14:paraId="438984B1" w14:textId="77777777" w:rsidR="00751BEB" w:rsidRPr="00BD1CC5" w:rsidRDefault="00751BEB" w:rsidP="004B3403">
            <w:pPr>
              <w:keepNext/>
              <w:keepLines/>
              <w:spacing w:after="0"/>
              <w:rPr>
                <w:rFonts w:eastAsia="SimSun"/>
              </w:rPr>
            </w:pPr>
          </w:p>
          <w:p w14:paraId="0DB45DF5" w14:textId="77777777" w:rsidR="00751BEB" w:rsidRPr="00BD1CC5" w:rsidRDefault="00751BEB" w:rsidP="004B3403">
            <w:pPr>
              <w:keepNext/>
              <w:keepLines/>
              <w:spacing w:after="0"/>
              <w:jc w:val="center"/>
              <w:rPr>
                <w:rFonts w:eastAsia="SimSun"/>
              </w:rPr>
            </w:pPr>
            <w:r w:rsidRPr="00BD1CC5">
              <w:rPr>
                <w:position w:val="-12"/>
                <w:lang w:val="en-US"/>
              </w:rPr>
              <w:object w:dxaOrig="5740" w:dyaOrig="360" w14:anchorId="339233F9">
                <v:shape id="_x0000_i1038" type="#_x0000_t75" style="width:251.15pt;height:15.55pt" o:ole="">
                  <v:imagedata r:id="rId39" o:title=""/>
                </v:shape>
                <o:OLEObject Type="Embed" ProgID="Equation.3" ShapeID="_x0000_i1038" DrawAspect="Content" ObjectID="_1533743557" r:id="rId40"/>
              </w:object>
            </w:r>
          </w:p>
          <w:p w14:paraId="5B8549CF" w14:textId="77777777" w:rsidR="00751BEB" w:rsidRPr="00BD1CC5" w:rsidRDefault="00751BEB" w:rsidP="004B3403">
            <w:pPr>
              <w:keepNext/>
              <w:keepLines/>
              <w:spacing w:after="0"/>
              <w:rPr>
                <w:rFonts w:eastAsia="SimSun"/>
              </w:rPr>
            </w:pPr>
            <w:r w:rsidRPr="00BD1CC5">
              <w:rPr>
                <w:rFonts w:eastAsia="SimSun"/>
              </w:rPr>
              <w:t>Indoor users:</w:t>
            </w:r>
          </w:p>
          <w:p w14:paraId="236D60D2" w14:textId="77777777" w:rsidR="00751BEB" w:rsidRPr="00BD1CC5" w:rsidRDefault="00751BEB" w:rsidP="004B3403">
            <w:pPr>
              <w:keepNext/>
              <w:keepLines/>
              <w:spacing w:after="0"/>
              <w:rPr>
                <w:rFonts w:eastAsia="SimSun"/>
              </w:rPr>
            </w:pPr>
          </w:p>
          <w:p w14:paraId="36280ADE" w14:textId="77777777" w:rsidR="00751BEB" w:rsidRPr="00BD1CC5" w:rsidRDefault="00751BEB" w:rsidP="004B3403">
            <w:pPr>
              <w:keepNext/>
              <w:keepLines/>
              <w:spacing w:after="0"/>
              <w:rPr>
                <w:rFonts w:eastAsia="SimSun"/>
                <w:i/>
                <w:vertAlign w:val="subscript"/>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p w14:paraId="3935B16D" w14:textId="77777777" w:rsidR="00751BEB" w:rsidRPr="00BD1CC5" w:rsidRDefault="00751BEB" w:rsidP="004B3403">
            <w:pPr>
              <w:keepNext/>
              <w:keepLines/>
              <w:spacing w:after="0"/>
              <w:rPr>
                <w:rFonts w:eastAsia="SimSun"/>
              </w:rPr>
            </w:pPr>
          </w:p>
        </w:tc>
      </w:tr>
      <w:tr w:rsidR="00BD1CC5" w:rsidRPr="00BD1CC5" w14:paraId="207403A6" w14:textId="77777777" w:rsidTr="00176BC2">
        <w:tc>
          <w:tcPr>
            <w:tcW w:w="1890" w:type="dxa"/>
          </w:tcPr>
          <w:p w14:paraId="691ED3FE" w14:textId="77777777" w:rsidR="00751BEB" w:rsidRPr="00BD1CC5" w:rsidRDefault="00751BEB" w:rsidP="004B3403">
            <w:pPr>
              <w:pStyle w:val="TAL"/>
              <w:rPr>
                <w:lang w:eastAsia="ko-KR"/>
              </w:rPr>
            </w:pPr>
            <w:r w:rsidRPr="00BD1CC5">
              <w:rPr>
                <w:rFonts w:hint="eastAsia"/>
                <w:lang w:eastAsia="ko-KR"/>
              </w:rPr>
              <w:t>UMa</w:t>
            </w:r>
          </w:p>
        </w:tc>
        <w:tc>
          <w:tcPr>
            <w:tcW w:w="6975" w:type="dxa"/>
          </w:tcPr>
          <w:p w14:paraId="5EB7AD49" w14:textId="77777777" w:rsidR="00751BEB" w:rsidRPr="00BD1CC5" w:rsidRDefault="00751BEB" w:rsidP="004B3403">
            <w:pPr>
              <w:rPr>
                <w:rFonts w:eastAsia="SimSun"/>
              </w:rPr>
            </w:pPr>
            <w:r w:rsidRPr="00BD1CC5">
              <w:rPr>
                <w:rFonts w:eastAsia="SimSun"/>
              </w:rPr>
              <w:t>Outdoor users:</w:t>
            </w:r>
          </w:p>
          <w:p w14:paraId="477FA695" w14:textId="77777777" w:rsidR="00751BEB" w:rsidRPr="00BD1CC5" w:rsidRDefault="00751BEB" w:rsidP="004B3403">
            <w:pPr>
              <w:jc w:val="center"/>
              <w:rPr>
                <w:lang w:eastAsia="ko-KR"/>
              </w:rPr>
            </w:pPr>
            <w:r w:rsidRPr="00BD1CC5">
              <w:rPr>
                <w:position w:val="-12"/>
                <w:lang w:val="en-US"/>
              </w:rPr>
              <w:object w:dxaOrig="7220" w:dyaOrig="360" w14:anchorId="0AE0AE74">
                <v:shape id="_x0000_i1039" type="#_x0000_t75" style="width:317.95pt;height:15.55pt" o:ole="">
                  <v:imagedata r:id="rId41" o:title=""/>
                </v:shape>
                <o:OLEObject Type="Embed" ProgID="Equation.3" ShapeID="_x0000_i1039" DrawAspect="Content" ObjectID="_1533743558" r:id="rId42"/>
              </w:object>
            </w:r>
          </w:p>
          <w:p w14:paraId="07266C89" w14:textId="77777777" w:rsidR="00751BEB" w:rsidRPr="00BD1CC5" w:rsidRDefault="00751BEB" w:rsidP="004B3403">
            <w:pPr>
              <w:rPr>
                <w:lang w:eastAsia="ko-KR"/>
              </w:rPr>
            </w:pPr>
            <w:r w:rsidRPr="00BD1CC5">
              <w:rPr>
                <w:rFonts w:eastAsia="SimSun"/>
              </w:rPr>
              <w:t>where</w:t>
            </w:r>
          </w:p>
          <w:p w14:paraId="681E8568" w14:textId="77777777" w:rsidR="00751BEB" w:rsidRPr="00BD1CC5" w:rsidRDefault="00751BEB" w:rsidP="004B3403">
            <w:r w:rsidRPr="00BD1CC5">
              <w:rPr>
                <w:position w:val="-48"/>
                <w:lang w:val="en-US"/>
              </w:rPr>
              <w:object w:dxaOrig="5400" w:dyaOrig="1080" w14:anchorId="68914732">
                <v:shape id="_x0000_i1040" type="#_x0000_t75" style="width:236.15pt;height:46.65pt" o:ole="">
                  <v:imagedata r:id="rId43" o:title=""/>
                </v:shape>
                <o:OLEObject Type="Embed" ProgID="Equation.3" ShapeID="_x0000_i1040" DrawAspect="Content" ObjectID="_1533743559" r:id="rId44"/>
              </w:object>
            </w:r>
          </w:p>
          <w:p w14:paraId="75F0C51D" w14:textId="77777777" w:rsidR="00751BEB" w:rsidRPr="00BD1CC5" w:rsidRDefault="00751BEB" w:rsidP="004B3403">
            <w:r w:rsidRPr="00BD1CC5">
              <w:t>and</w:t>
            </w:r>
          </w:p>
          <w:p w14:paraId="30C6DDAD" w14:textId="77777777" w:rsidR="00751BEB" w:rsidRPr="00BD1CC5" w:rsidRDefault="00751BEB" w:rsidP="004B3403">
            <w:pPr>
              <w:rPr>
                <w:rFonts w:ascii="Cambria Math" w:hAnsi="Cambria Math"/>
                <w:lang w:eastAsia="ko-KR"/>
              </w:rPr>
            </w:pPr>
            <w:r w:rsidRPr="00BD1CC5">
              <w:rPr>
                <w:position w:val="-32"/>
                <w:lang w:val="en-US"/>
              </w:rPr>
              <w:object w:dxaOrig="5580" w:dyaOrig="760" w14:anchorId="286525B4">
                <v:shape id="_x0000_i1041" type="#_x0000_t75" style="width:244.2pt;height:33.4pt" o:ole="">
                  <v:imagedata r:id="rId45" o:title=""/>
                </v:shape>
                <o:OLEObject Type="Embed" ProgID="Equation.3" ShapeID="_x0000_i1041" DrawAspect="Content" ObjectID="_1533743560" r:id="rId46"/>
              </w:object>
            </w:r>
          </w:p>
          <w:p w14:paraId="5832FE27" w14:textId="77777777" w:rsidR="00751BEB" w:rsidRPr="00BD1CC5" w:rsidRDefault="00751BEB" w:rsidP="004B3403">
            <w:pPr>
              <w:rPr>
                <w:rFonts w:ascii="Cambria Math" w:hAnsi="Cambria Math"/>
              </w:rPr>
            </w:pPr>
            <w:r w:rsidRPr="00BD1CC5">
              <w:rPr>
                <w:rFonts w:eastAsia="SimSun"/>
              </w:rPr>
              <w:t>Indoor users:</w:t>
            </w:r>
          </w:p>
          <w:p w14:paraId="374D02DF" w14:textId="77777777" w:rsidR="00751BEB" w:rsidRPr="00BD1CC5" w:rsidRDefault="00751BEB" w:rsidP="004B3403">
            <w:pPr>
              <w:keepNext/>
              <w:keepLines/>
              <w:spacing w:after="0"/>
              <w:rPr>
                <w:rFonts w:eastAsia="SimSun"/>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tc>
      </w:tr>
      <w:tr w:rsidR="00BD1CC5" w:rsidRPr="00BD1CC5" w14:paraId="7AAA156B" w14:textId="77777777" w:rsidTr="00176BC2">
        <w:tc>
          <w:tcPr>
            <w:tcW w:w="1890" w:type="dxa"/>
          </w:tcPr>
          <w:p w14:paraId="2B06EC4B" w14:textId="77777777" w:rsidR="00751BEB" w:rsidRPr="00BD1CC5" w:rsidRDefault="00751BEB" w:rsidP="004B3403">
            <w:pPr>
              <w:pStyle w:val="TAL"/>
              <w:rPr>
                <w:lang w:eastAsia="ko-KR"/>
              </w:rPr>
            </w:pPr>
            <w:r w:rsidRPr="00BD1CC5">
              <w:rPr>
                <w:lang w:eastAsia="ko-KR"/>
              </w:rPr>
              <w:t>Indoor – Open office</w:t>
            </w:r>
          </w:p>
        </w:tc>
        <w:tc>
          <w:tcPr>
            <w:tcW w:w="6975" w:type="dxa"/>
          </w:tcPr>
          <w:p w14:paraId="43A3B6D6" w14:textId="77777777" w:rsidR="00751BEB" w:rsidRPr="00BD1CC5" w:rsidRDefault="00751BEB" w:rsidP="004B3403">
            <w:pPr>
              <w:rPr>
                <w:lang w:val="en-US"/>
              </w:rPr>
            </w:pPr>
            <w:r w:rsidRPr="00BD1CC5">
              <w:rPr>
                <w:position w:val="-50"/>
                <w:sz w:val="18"/>
                <w:szCs w:val="18"/>
              </w:rPr>
              <w:object w:dxaOrig="6000" w:dyaOrig="1120" w14:anchorId="4B642A61">
                <v:shape id="_x0000_i1042" type="#_x0000_t75" style="width:261.5pt;height:48.95pt" o:ole="">
                  <v:imagedata r:id="rId47" o:title=""/>
                </v:shape>
                <o:OLEObject Type="Embed" ProgID="Equation.3" ShapeID="_x0000_i1042" DrawAspect="Content" ObjectID="_1533743561" r:id="rId48"/>
              </w:object>
            </w:r>
          </w:p>
        </w:tc>
      </w:tr>
      <w:tr w:rsidR="00751BEB" w:rsidRPr="00BD1CC5" w14:paraId="4D096E96" w14:textId="77777777" w:rsidTr="00176BC2">
        <w:tc>
          <w:tcPr>
            <w:tcW w:w="8865" w:type="dxa"/>
            <w:gridSpan w:val="2"/>
          </w:tcPr>
          <w:p w14:paraId="6A04965D" w14:textId="77777777" w:rsidR="00751BEB" w:rsidRPr="00BD1CC5" w:rsidRDefault="00751BEB" w:rsidP="004B3403">
            <w:pPr>
              <w:pStyle w:val="TAN"/>
              <w:rPr>
                <w:lang w:val="en-US" w:eastAsia="ko-KR"/>
              </w:rPr>
            </w:pPr>
            <w:r w:rsidRPr="00BD1CC5">
              <w:rPr>
                <w:rFonts w:hint="eastAsia"/>
                <w:lang w:val="en-US" w:eastAsia="ko-KR"/>
              </w:rPr>
              <w:t>Note:</w:t>
            </w:r>
            <w:r w:rsidRPr="00BD1CC5">
              <w:t xml:space="preserve"> </w:t>
            </w:r>
            <w:r w:rsidRPr="00BD1CC5">
              <w:tab/>
            </w:r>
            <w:r w:rsidRPr="00BD1CC5">
              <w:rPr>
                <w:rFonts w:hint="eastAsia"/>
                <w:lang w:val="en-US" w:eastAsia="ko-KR"/>
              </w:rPr>
              <w:t>The LOS probability is derived with assuming antenna heights of 3m for indoor, 10m for UMi, and 25m for UMa</w:t>
            </w:r>
          </w:p>
        </w:tc>
      </w:tr>
    </w:tbl>
    <w:p w14:paraId="7DE4538B" w14:textId="77777777" w:rsidR="00751BEB" w:rsidRPr="00BD1CC5" w:rsidRDefault="00751BEB" w:rsidP="004B3403"/>
    <w:p w14:paraId="3B6600A5" w14:textId="635D9644" w:rsidR="00751BEB" w:rsidRPr="00BD1CC5" w:rsidRDefault="00751BEB" w:rsidP="004B3403">
      <w:pPr>
        <w:pStyle w:val="2"/>
        <w:rPr>
          <w:lang w:eastAsia="ko-KR"/>
        </w:rPr>
      </w:pPr>
      <w:bookmarkStart w:id="3" w:name="_Toc452965564"/>
      <w:r w:rsidRPr="00BD1CC5">
        <w:rPr>
          <w:rFonts w:hint="eastAsia"/>
        </w:rPr>
        <w:t xml:space="preserve">O-to-I </w:t>
      </w:r>
      <w:r w:rsidRPr="00BD1CC5">
        <w:t>p</w:t>
      </w:r>
      <w:r w:rsidRPr="00BD1CC5">
        <w:rPr>
          <w:rFonts w:hint="eastAsia"/>
        </w:rPr>
        <w:t xml:space="preserve">enetration </w:t>
      </w:r>
      <w:r w:rsidRPr="00BD1CC5">
        <w:t>l</w:t>
      </w:r>
      <w:r w:rsidRPr="00BD1CC5">
        <w:rPr>
          <w:rFonts w:hint="eastAsia"/>
        </w:rPr>
        <w:t>oss</w:t>
      </w:r>
      <w:bookmarkEnd w:id="3"/>
    </w:p>
    <w:p w14:paraId="53338B3D"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building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7B71801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PL</w:t>
      </w:r>
      <w:r w:rsidRPr="00BD1CC5">
        <w:rPr>
          <w:vertAlign w:val="subscript"/>
          <w:lang w:eastAsia="ko-KR"/>
        </w:rPr>
        <w:t>tw</w:t>
      </w:r>
      <w:r w:rsidRPr="00BD1CC5">
        <w:rPr>
          <w:rFonts w:hint="eastAsia"/>
          <w:lang w:eastAsia="ko-KR"/>
        </w:rPr>
        <w:t xml:space="preserve"> + PL</w:t>
      </w:r>
      <w:r w:rsidRPr="00BD1CC5">
        <w:rPr>
          <w:vertAlign w:val="subscript"/>
          <w:lang w:eastAsia="ko-KR"/>
        </w:rPr>
        <w:t>in</w:t>
      </w:r>
      <w:r w:rsidRPr="00BD1CC5">
        <w:rPr>
          <w:rFonts w:hint="eastAsia"/>
          <w:lang w:eastAsia="ko-KR"/>
        </w:rPr>
        <w:t xml:space="preserve"> + </w:t>
      </w:r>
      <w:r w:rsidRPr="00BD1CC5">
        <w:rPr>
          <w:rFonts w:hint="eastAsia"/>
          <w:i/>
          <w:lang w:eastAsia="ko-KR"/>
        </w:rPr>
        <w:t>N</w:t>
      </w:r>
      <w:r w:rsidRPr="00BD1CC5">
        <w:rPr>
          <w:rFonts w:hint="eastAsia"/>
          <w:lang w:eastAsia="ko-KR"/>
        </w:rPr>
        <w:t>(0,</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4C4B155E"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PL</w:t>
      </w:r>
      <w:r w:rsidRPr="00BD1CC5">
        <w:rPr>
          <w:vertAlign w:val="subscript"/>
          <w:lang w:eastAsia="ja-JP"/>
        </w:rPr>
        <w:t>tw</w:t>
      </w:r>
      <w:r w:rsidRPr="00BD1CC5">
        <w:rPr>
          <w:lang w:eastAsia="ja-JP"/>
        </w:rPr>
        <w:t xml:space="preserve"> is the building penetration loss through the external wall, PL</w:t>
      </w:r>
      <w:r w:rsidRPr="00BD1CC5">
        <w:rPr>
          <w:vertAlign w:val="subscript"/>
          <w:lang w:eastAsia="ja-JP"/>
        </w:rPr>
        <w:t>in</w:t>
      </w:r>
      <w:r w:rsidRPr="00BD1CC5">
        <w:rPr>
          <w:lang w:eastAsia="ja-JP"/>
        </w:rPr>
        <w:t xml:space="preserve"> is the inside loss dependent on the depth into the building, and σ</w:t>
      </w:r>
      <w:r w:rsidRPr="00BD1CC5">
        <w:rPr>
          <w:rFonts w:cs="Arial"/>
          <w:i/>
          <w:szCs w:val="18"/>
          <w:vertAlign w:val="subscript"/>
        </w:rPr>
        <w:t>P</w:t>
      </w:r>
      <w:r w:rsidRPr="00BD1CC5" w:rsidDel="00D5467C">
        <w:rPr>
          <w:lang w:eastAsia="ja-JP"/>
        </w:rPr>
        <w:t xml:space="preserve"> </w:t>
      </w:r>
      <w:r w:rsidRPr="00BD1CC5">
        <w:rPr>
          <w:lang w:eastAsia="ja-JP"/>
        </w:rPr>
        <w:t xml:space="preserve"> is the standard deviation</w:t>
      </w:r>
      <w:r w:rsidRPr="00BD1CC5">
        <w:t xml:space="preserve"> </w:t>
      </w:r>
      <w:r w:rsidRPr="00BD1CC5">
        <w:rPr>
          <w:lang w:eastAsia="ja-JP"/>
        </w:rPr>
        <w:t>for the penetration loss</w:t>
      </w:r>
      <w:r w:rsidRPr="00BD1CC5">
        <w:rPr>
          <w:rFonts w:hint="eastAsia"/>
          <w:lang w:eastAsia="ko-KR"/>
        </w:rPr>
        <w:t xml:space="preserve">. </w:t>
      </w:r>
    </w:p>
    <w:p w14:paraId="777FA776" w14:textId="77777777" w:rsidR="00751BEB" w:rsidRPr="00BD1CC5" w:rsidRDefault="00751BEB" w:rsidP="00751BEB">
      <w:pPr>
        <w:rPr>
          <w:lang w:eastAsia="ko-KR"/>
        </w:rPr>
      </w:pPr>
      <w:r w:rsidRPr="00BD1CC5">
        <w:rPr>
          <w:lang w:eastAsia="ja-JP"/>
        </w:rPr>
        <w:t>PL</w:t>
      </w:r>
      <w:r w:rsidRPr="00BD1CC5">
        <w:rPr>
          <w:vertAlign w:val="subscript"/>
          <w:lang w:eastAsia="ja-JP"/>
        </w:rPr>
        <w:t>tw</w:t>
      </w:r>
      <w:r w:rsidRPr="00BD1CC5">
        <w:rPr>
          <w:rFonts w:hint="eastAsia"/>
          <w:lang w:eastAsia="ko-KR"/>
        </w:rPr>
        <w:t xml:space="preserve"> is characterized as:</w:t>
      </w:r>
    </w:p>
    <w:p w14:paraId="774864C8" w14:textId="77777777" w:rsidR="00751BEB" w:rsidRPr="00BD1CC5" w:rsidRDefault="00751BEB" w:rsidP="00751BEB">
      <w:pPr>
        <w:rPr>
          <w:lang w:eastAsia="ko-KR"/>
        </w:rPr>
      </w:pPr>
      <w:r w:rsidRPr="00BD1CC5">
        <w:rPr>
          <w:position w:val="-36"/>
        </w:rPr>
        <w:object w:dxaOrig="4000" w:dyaOrig="840" w14:anchorId="5CBAA9B9">
          <v:shape id="_x0000_i1043" type="#_x0000_t75" style="width:201pt;height:42.05pt" o:ole="">
            <v:imagedata r:id="rId49" o:title=""/>
          </v:shape>
          <o:OLEObject Type="Embed" ProgID="Equation.3" ShapeID="_x0000_i1043" DrawAspect="Content" ObjectID="_1533743562" r:id="rId50"/>
        </w:object>
      </w:r>
    </w:p>
    <w:p w14:paraId="2F4F43B8" w14:textId="77777777" w:rsidR="00751BEB" w:rsidRPr="00BD1CC5" w:rsidRDefault="00751BEB" w:rsidP="00751BEB">
      <w:pPr>
        <w:rPr>
          <w:lang w:eastAsia="ko-KR"/>
        </w:rPr>
      </w:pPr>
      <w:r w:rsidRPr="00BD1CC5">
        <w:rPr>
          <w:position w:val="-14"/>
        </w:rPr>
        <w:object w:dxaOrig="560" w:dyaOrig="380" w14:anchorId="000DF9EC">
          <v:shape id="_x0000_i1044" type="#_x0000_t75" style="width:27.65pt;height:19pt" o:ole="">
            <v:imagedata r:id="rId51" o:title=""/>
          </v:shape>
          <o:OLEObject Type="Embed" ProgID="Equation.3" ShapeID="_x0000_i1044" DrawAspect="Content" ObjectID="_1533743563" r:id="rId52"/>
        </w:object>
      </w:r>
      <w:r w:rsidRPr="00BD1CC5">
        <w:rPr>
          <w:lang w:eastAsia="ko-KR"/>
        </w:rPr>
        <w:t xml:space="preserve"> </w:t>
      </w:r>
      <w:r w:rsidRPr="00BD1CC5">
        <w:rPr>
          <w:rFonts w:hint="eastAsia"/>
          <w:lang w:eastAsia="ko-KR"/>
        </w:rPr>
        <w:t xml:space="preserve"> </w:t>
      </w:r>
      <w:proofErr w:type="gramStart"/>
      <w:r w:rsidRPr="00BD1CC5">
        <w:rPr>
          <w:rFonts w:hint="eastAsia"/>
          <w:lang w:eastAsia="ko-KR"/>
        </w:rPr>
        <w:t>is</w:t>
      </w:r>
      <w:proofErr w:type="gramEnd"/>
      <w:r w:rsidRPr="00BD1CC5">
        <w:rPr>
          <w:rFonts w:hint="eastAsia"/>
          <w:lang w:eastAsia="ko-KR"/>
        </w:rPr>
        <w:t xml:space="preserve"> </w:t>
      </w:r>
      <w:r w:rsidRPr="00BD1CC5">
        <w:rPr>
          <w:lang w:eastAsia="ko-KR"/>
        </w:rPr>
        <w:t>an additional loss is added to the external wall loss to account for non-perpendicular incidence</w:t>
      </w:r>
      <w:r w:rsidRPr="00BD1CC5">
        <w:rPr>
          <w:rFonts w:hint="eastAsia"/>
          <w:lang w:eastAsia="ko-KR"/>
        </w:rPr>
        <w:t>;</w:t>
      </w:r>
    </w:p>
    <w:p w14:paraId="0EE5B573" w14:textId="77777777" w:rsidR="00751BEB" w:rsidRPr="00BD1CC5" w:rsidRDefault="00751BEB" w:rsidP="00751BEB">
      <w:pPr>
        <w:rPr>
          <w:lang w:eastAsia="ko-KR"/>
        </w:rPr>
      </w:pPr>
      <w:r w:rsidRPr="00BD1CC5">
        <w:rPr>
          <w:position w:val="-14"/>
        </w:rPr>
        <w:object w:dxaOrig="3200" w:dyaOrig="380" w14:anchorId="333992CD">
          <v:shape id="_x0000_i1045" type="#_x0000_t75" style="width:159.55pt;height:19pt" o:ole="">
            <v:imagedata r:id="rId53" o:title=""/>
          </v:shape>
          <o:OLEObject Type="Embed" ProgID="Equation.3" ShapeID="_x0000_i1045" DrawAspect="Content" ObjectID="_1533743564" r:id="rId54"/>
        </w:object>
      </w:r>
      <w:r w:rsidRPr="00BD1CC5">
        <w:rPr>
          <w:rFonts w:hint="eastAsia"/>
          <w:lang w:eastAsia="ko-KR"/>
        </w:rPr>
        <w:t xml:space="preserve">, </w:t>
      </w:r>
      <w:r w:rsidRPr="00BD1CC5">
        <w:rPr>
          <w:lang w:eastAsia="ko-KR"/>
        </w:rPr>
        <w:t xml:space="preserve">is the penetration loss of material </w:t>
      </w:r>
      <w:r w:rsidRPr="00BD1CC5">
        <w:rPr>
          <w:i/>
          <w:iCs/>
          <w:lang w:eastAsia="ko-KR"/>
        </w:rPr>
        <w:t>i</w:t>
      </w:r>
      <w:r w:rsidRPr="00BD1CC5">
        <w:rPr>
          <w:rFonts w:hint="eastAsia"/>
          <w:lang w:eastAsia="ko-KR"/>
        </w:rPr>
        <w:t>, example values of which can be found in Table 7.4.3-1.</w:t>
      </w:r>
    </w:p>
    <w:p w14:paraId="1D6EBAD2" w14:textId="77777777" w:rsidR="00751BEB" w:rsidRPr="00BD1CC5" w:rsidRDefault="00751BEB" w:rsidP="00751BEB">
      <w:pPr>
        <w:rPr>
          <w:lang w:val="en-US" w:eastAsia="ko-KR"/>
        </w:rPr>
      </w:pPr>
      <w:proofErr w:type="gramStart"/>
      <w:r w:rsidRPr="00BD1CC5">
        <w:rPr>
          <w:i/>
          <w:iCs/>
          <w:lang w:val="en-US" w:eastAsia="ko-KR"/>
        </w:rPr>
        <w:lastRenderedPageBreak/>
        <w:t>p</w:t>
      </w:r>
      <w:r w:rsidRPr="00BD1CC5">
        <w:rPr>
          <w:i/>
          <w:iCs/>
          <w:vertAlign w:val="subscript"/>
          <w:lang w:val="en-US" w:eastAsia="ko-KR"/>
        </w:rPr>
        <w:t>i</w:t>
      </w:r>
      <w:proofErr w:type="gramEnd"/>
      <w:r w:rsidRPr="00BD1CC5">
        <w:rPr>
          <w:lang w:val="en-US" w:eastAsia="ko-KR"/>
        </w:rPr>
        <w:t xml:space="preserve"> is proportion of </w:t>
      </w:r>
      <w:proofErr w:type="spellStart"/>
      <w:r w:rsidRPr="00BD1CC5">
        <w:rPr>
          <w:i/>
          <w:iCs/>
          <w:lang w:val="en-US" w:eastAsia="ko-KR"/>
        </w:rPr>
        <w:t>i</w:t>
      </w:r>
      <w:r w:rsidRPr="00BD1CC5">
        <w:rPr>
          <w:lang w:val="en-US" w:eastAsia="ko-KR"/>
        </w:rPr>
        <w:t>-th</w:t>
      </w:r>
      <w:proofErr w:type="spellEnd"/>
      <w:r w:rsidRPr="00BD1CC5">
        <w:rPr>
          <w:lang w:val="en-US" w:eastAsia="ko-KR"/>
        </w:rPr>
        <w:t xml:space="preserve"> materials</w:t>
      </w:r>
      <w:r w:rsidRPr="00BD1CC5">
        <w:rPr>
          <w:rFonts w:hint="eastAsia"/>
          <w:lang w:val="en-US" w:eastAsia="ko-KR"/>
        </w:rPr>
        <w:t xml:space="preserve">, where </w:t>
      </w:r>
      <w:r w:rsidRPr="00BD1CC5">
        <w:rPr>
          <w:position w:val="-28"/>
        </w:rPr>
        <w:object w:dxaOrig="900" w:dyaOrig="680" w14:anchorId="42C18190">
          <v:shape id="_x0000_i1046" type="#_x0000_t75" style="width:44.95pt;height:34pt" o:ole="">
            <v:imagedata r:id="rId55" o:title=""/>
          </v:shape>
          <o:OLEObject Type="Embed" ProgID="Equation.3" ShapeID="_x0000_i1046" DrawAspect="Content" ObjectID="_1533743565" r:id="rId56"/>
        </w:object>
      </w:r>
      <w:r w:rsidRPr="00BD1CC5">
        <w:rPr>
          <w:rFonts w:hint="eastAsia"/>
          <w:lang w:eastAsia="ko-KR"/>
        </w:rPr>
        <w:t>; and</w:t>
      </w:r>
    </w:p>
    <w:p w14:paraId="3C01CD0D" w14:textId="77777777" w:rsidR="00751BEB" w:rsidRPr="00BD1CC5" w:rsidRDefault="00751BEB" w:rsidP="00751BEB">
      <w:pPr>
        <w:rPr>
          <w:lang w:eastAsia="ko-KR"/>
        </w:rPr>
      </w:pPr>
      <w:r w:rsidRPr="00BD1CC5">
        <w:rPr>
          <w:i/>
          <w:lang w:val="en-US" w:eastAsia="ko-KR"/>
        </w:rPr>
        <w:t>N</w:t>
      </w:r>
      <w:r w:rsidRPr="00BD1CC5">
        <w:rPr>
          <w:rFonts w:hint="eastAsia"/>
          <w:lang w:val="en-US" w:eastAsia="ko-KR"/>
        </w:rPr>
        <w:t xml:space="preserve"> is the number of materials.</w:t>
      </w:r>
    </w:p>
    <w:p w14:paraId="2C243F7E" w14:textId="77777777" w:rsidR="00751BEB" w:rsidRPr="00BD1CC5" w:rsidRDefault="00751BEB" w:rsidP="00751BEB">
      <w:pPr>
        <w:pStyle w:val="TH"/>
        <w:rPr>
          <w:lang w:eastAsia="ja-JP"/>
        </w:rPr>
      </w:pPr>
      <w:bookmarkStart w:id="4" w:name="_Ref445048671"/>
      <w:bookmarkStart w:id="5" w:name="_Ref445048576"/>
      <w:r w:rsidRPr="00BD1CC5">
        <w:rPr>
          <w:lang w:eastAsia="ja-JP"/>
        </w:rPr>
        <w:t xml:space="preserve">Table </w:t>
      </w:r>
      <w:bookmarkEnd w:id="4"/>
      <w:r w:rsidRPr="00BD1CC5">
        <w:rPr>
          <w:lang w:eastAsia="ko-KR"/>
        </w:rPr>
        <w:t>7.4.3-1</w:t>
      </w:r>
      <w:r w:rsidRPr="00BD1CC5">
        <w:rPr>
          <w:lang w:eastAsia="ja-JP"/>
        </w:rPr>
        <w:t>. Material penetration losses</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5207"/>
      </w:tblGrid>
      <w:tr w:rsidR="00BD1CC5" w:rsidRPr="00BD1CC5" w14:paraId="13C5B6FE" w14:textId="77777777" w:rsidTr="00176BC2">
        <w:trPr>
          <w:cantSplit/>
        </w:trPr>
        <w:tc>
          <w:tcPr>
            <w:tcW w:w="4621" w:type="dxa"/>
            <w:shd w:val="clear" w:color="auto" w:fill="auto"/>
          </w:tcPr>
          <w:p w14:paraId="05A4A177" w14:textId="77777777" w:rsidR="00751BEB" w:rsidRPr="00BD1CC5" w:rsidRDefault="00751BEB" w:rsidP="00176BC2">
            <w:pPr>
              <w:pStyle w:val="TAH"/>
              <w:rPr>
                <w:lang w:eastAsia="ja-JP"/>
              </w:rPr>
            </w:pPr>
            <w:r w:rsidRPr="00BD1CC5">
              <w:rPr>
                <w:lang w:eastAsia="ja-JP"/>
              </w:rPr>
              <w:t>Material</w:t>
            </w:r>
          </w:p>
        </w:tc>
        <w:tc>
          <w:tcPr>
            <w:tcW w:w="5207" w:type="dxa"/>
            <w:shd w:val="clear" w:color="auto" w:fill="auto"/>
          </w:tcPr>
          <w:p w14:paraId="17D2F9CC" w14:textId="77777777" w:rsidR="00751BEB" w:rsidRPr="00BD1CC5" w:rsidRDefault="00751BEB" w:rsidP="00176BC2">
            <w:pPr>
              <w:pStyle w:val="TAH"/>
              <w:rPr>
                <w:lang w:eastAsia="ja-JP"/>
              </w:rPr>
            </w:pPr>
            <w:r w:rsidRPr="00BD1CC5">
              <w:rPr>
                <w:lang w:eastAsia="ja-JP"/>
              </w:rPr>
              <w:t>Penetration loss [dB]</w:t>
            </w:r>
          </w:p>
        </w:tc>
      </w:tr>
      <w:tr w:rsidR="00BD1CC5" w:rsidRPr="00BD1CC5" w14:paraId="662206CC" w14:textId="77777777" w:rsidTr="00176BC2">
        <w:trPr>
          <w:cantSplit/>
        </w:trPr>
        <w:tc>
          <w:tcPr>
            <w:tcW w:w="4621" w:type="dxa"/>
            <w:shd w:val="clear" w:color="auto" w:fill="auto"/>
          </w:tcPr>
          <w:p w14:paraId="2309E460" w14:textId="77777777" w:rsidR="00751BEB" w:rsidRPr="00BD1CC5" w:rsidRDefault="00751BEB" w:rsidP="00176BC2">
            <w:pPr>
              <w:pStyle w:val="TAL"/>
              <w:rPr>
                <w:lang w:eastAsia="ja-JP"/>
              </w:rPr>
            </w:pPr>
            <w:r w:rsidRPr="00BD1CC5">
              <w:rPr>
                <w:lang w:eastAsia="ja-JP"/>
              </w:rPr>
              <w:t>Standard multi-pane glass</w:t>
            </w:r>
          </w:p>
        </w:tc>
        <w:tc>
          <w:tcPr>
            <w:tcW w:w="5207" w:type="dxa"/>
            <w:shd w:val="clear" w:color="auto" w:fill="auto"/>
          </w:tcPr>
          <w:p w14:paraId="4D8AEFE5" w14:textId="77777777" w:rsidR="00751BEB" w:rsidRPr="00BD1CC5" w:rsidRDefault="00760160"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25C6197B" w14:textId="77777777" w:rsidTr="00176BC2">
        <w:trPr>
          <w:cantSplit/>
        </w:trPr>
        <w:tc>
          <w:tcPr>
            <w:tcW w:w="4621" w:type="dxa"/>
            <w:shd w:val="clear" w:color="auto" w:fill="auto"/>
          </w:tcPr>
          <w:p w14:paraId="426B9B72" w14:textId="77777777" w:rsidR="00751BEB" w:rsidRPr="00BD1CC5" w:rsidRDefault="00751BEB" w:rsidP="00176BC2">
            <w:pPr>
              <w:pStyle w:val="TAL"/>
              <w:rPr>
                <w:lang w:eastAsia="ja-JP"/>
              </w:rPr>
            </w:pPr>
            <w:r w:rsidRPr="00BD1CC5">
              <w:rPr>
                <w:lang w:eastAsia="ja-JP"/>
              </w:rPr>
              <w:t>IRR glass</w:t>
            </w:r>
          </w:p>
        </w:tc>
        <w:tc>
          <w:tcPr>
            <w:tcW w:w="5207" w:type="dxa"/>
            <w:shd w:val="clear" w:color="auto" w:fill="auto"/>
          </w:tcPr>
          <w:p w14:paraId="35374E5D" w14:textId="77777777" w:rsidR="00751BEB" w:rsidRPr="00BD1CC5" w:rsidRDefault="00760160"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E2F2919" w14:textId="77777777" w:rsidTr="00176BC2">
        <w:trPr>
          <w:cantSplit/>
        </w:trPr>
        <w:tc>
          <w:tcPr>
            <w:tcW w:w="4621" w:type="dxa"/>
            <w:shd w:val="clear" w:color="auto" w:fill="auto"/>
          </w:tcPr>
          <w:p w14:paraId="3BCC5967" w14:textId="77777777" w:rsidR="00751BEB" w:rsidRPr="00BD1CC5" w:rsidRDefault="00751BEB" w:rsidP="00176BC2">
            <w:pPr>
              <w:pStyle w:val="TAL"/>
              <w:rPr>
                <w:lang w:eastAsia="ja-JP"/>
              </w:rPr>
            </w:pPr>
            <w:r w:rsidRPr="00BD1CC5">
              <w:rPr>
                <w:lang w:eastAsia="ja-JP"/>
              </w:rPr>
              <w:t>Concrete</w:t>
            </w:r>
          </w:p>
        </w:tc>
        <w:tc>
          <w:tcPr>
            <w:tcW w:w="5207" w:type="dxa"/>
            <w:shd w:val="clear" w:color="auto" w:fill="auto"/>
          </w:tcPr>
          <w:p w14:paraId="298E9677" w14:textId="77777777" w:rsidR="00751BEB" w:rsidRPr="00BD1CC5" w:rsidRDefault="00760160"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7589234" w14:textId="77777777" w:rsidTr="00176BC2">
        <w:trPr>
          <w:cantSplit/>
        </w:trPr>
        <w:tc>
          <w:tcPr>
            <w:tcW w:w="4621" w:type="dxa"/>
            <w:shd w:val="clear" w:color="auto" w:fill="auto"/>
          </w:tcPr>
          <w:p w14:paraId="52488410" w14:textId="77777777" w:rsidR="00751BEB" w:rsidRPr="00BD1CC5" w:rsidRDefault="00751BEB" w:rsidP="00176BC2">
            <w:pPr>
              <w:pStyle w:val="TAL"/>
              <w:rPr>
                <w:lang w:eastAsia="ko-KR"/>
              </w:rPr>
            </w:pPr>
            <w:r w:rsidRPr="00BD1CC5">
              <w:rPr>
                <w:lang w:eastAsia="ko-KR"/>
              </w:rPr>
              <w:t>Wood</w:t>
            </w:r>
          </w:p>
        </w:tc>
        <w:tc>
          <w:tcPr>
            <w:tcW w:w="5207" w:type="dxa"/>
            <w:shd w:val="clear" w:color="auto" w:fill="auto"/>
          </w:tcPr>
          <w:p w14:paraId="42FF4DCD" w14:textId="77777777" w:rsidR="00751BEB" w:rsidRPr="00BD1CC5" w:rsidRDefault="00760160"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751BEB" w:rsidRPr="00BD1CC5" w14:paraId="6B320CA0" w14:textId="77777777" w:rsidTr="00176BC2">
        <w:trPr>
          <w:cantSplit/>
        </w:trPr>
        <w:tc>
          <w:tcPr>
            <w:tcW w:w="9828" w:type="dxa"/>
            <w:gridSpan w:val="2"/>
            <w:shd w:val="clear" w:color="auto" w:fill="auto"/>
          </w:tcPr>
          <w:p w14:paraId="7BEDC1D5" w14:textId="77777777" w:rsidR="00751BEB" w:rsidRPr="00BD1CC5" w:rsidRDefault="00751BEB" w:rsidP="00176BC2">
            <w:pPr>
              <w:pStyle w:val="TAN"/>
            </w:pPr>
            <w:r w:rsidRPr="00BD1CC5">
              <w:rPr>
                <w:lang w:eastAsia="ko-KR"/>
              </w:rPr>
              <w:t>Note:</w:t>
            </w:r>
            <w:r w:rsidRPr="00BD1CC5">
              <w:t xml:space="preserve"> </w:t>
            </w:r>
            <w:r w:rsidRPr="00BD1CC5">
              <w:tab/>
            </w:r>
            <w:r w:rsidRPr="00BD1CC5">
              <w:rPr>
                <w:lang w:eastAsia="ko-KR"/>
              </w:rPr>
              <w:t>f is in G</w:t>
            </w:r>
            <w:r w:rsidRPr="00BD1CC5">
              <w:rPr>
                <w:rFonts w:hint="eastAsia"/>
                <w:lang w:eastAsia="ko-KR"/>
              </w:rPr>
              <w:t>H</w:t>
            </w:r>
            <w:r w:rsidRPr="00BD1CC5">
              <w:rPr>
                <w:lang w:eastAsia="ko-KR"/>
              </w:rPr>
              <w:t>z</w:t>
            </w:r>
          </w:p>
        </w:tc>
      </w:tr>
    </w:tbl>
    <w:p w14:paraId="7A1B46E4" w14:textId="77777777" w:rsidR="00751BEB" w:rsidRPr="00BD1CC5" w:rsidRDefault="00751BEB" w:rsidP="00751BEB">
      <w:pPr>
        <w:rPr>
          <w:lang w:eastAsia="ko-KR"/>
        </w:rPr>
      </w:pPr>
    </w:p>
    <w:p w14:paraId="037B80E8" w14:textId="77777777" w:rsidR="00751BEB" w:rsidRPr="00BD1CC5" w:rsidRDefault="00751BEB" w:rsidP="00751BEB">
      <w:pPr>
        <w:rPr>
          <w:lang w:eastAsia="ko-KR"/>
        </w:rPr>
      </w:pPr>
      <w:r w:rsidRPr="00BD1CC5">
        <w:rPr>
          <w:rFonts w:hint="eastAsia"/>
          <w:lang w:eastAsia="ko-KR"/>
        </w:rPr>
        <w:t xml:space="preserve">Table 7.4.3-2 gives </w:t>
      </w:r>
      <w:r w:rsidRPr="00BD1CC5">
        <w:rPr>
          <w:lang w:eastAsia="ja-JP"/>
        </w:rPr>
        <w:t>PL</w:t>
      </w:r>
      <w:r w:rsidRPr="00BD1CC5">
        <w:rPr>
          <w:vertAlign w:val="subscript"/>
          <w:lang w:eastAsia="ja-JP"/>
        </w:rPr>
        <w:t>tw</w:t>
      </w:r>
      <w:r w:rsidRPr="00BD1CC5">
        <w:rPr>
          <w:rFonts w:hint="eastAsia"/>
          <w:lang w:eastAsia="ko-KR"/>
        </w:rPr>
        <w:t xml:space="preserve">, </w:t>
      </w:r>
      <w:r w:rsidRPr="00BD1CC5">
        <w:rPr>
          <w:lang w:eastAsia="ja-JP"/>
        </w:rPr>
        <w:t>PL</w:t>
      </w:r>
      <w:r w:rsidRPr="00BD1CC5">
        <w:rPr>
          <w:rFonts w:hint="eastAsia"/>
          <w:vertAlign w:val="subscript"/>
          <w:lang w:eastAsia="ko-KR"/>
        </w:rPr>
        <w:t>in</w:t>
      </w:r>
      <w:r w:rsidRPr="00BD1CC5">
        <w:rPr>
          <w:rFonts w:hint="eastAsia"/>
          <w:lang w:eastAsia="ko-KR"/>
        </w:rPr>
        <w:t xml:space="preserve"> and </w:t>
      </w:r>
      <w:r w:rsidRPr="00BD1CC5">
        <w:rPr>
          <w:lang w:eastAsia="ja-JP"/>
        </w:rPr>
        <w:t>σ</w:t>
      </w:r>
      <w:r w:rsidRPr="00BD1CC5">
        <w:rPr>
          <w:rFonts w:cs="Arial"/>
          <w:i/>
          <w:szCs w:val="18"/>
          <w:vertAlign w:val="subscript"/>
        </w:rPr>
        <w:t>P</w:t>
      </w:r>
      <w:r w:rsidRPr="00BD1CC5" w:rsidDel="00C53532">
        <w:rPr>
          <w:lang w:eastAsia="ja-JP"/>
        </w:rPr>
        <w:t xml:space="preserve"> </w:t>
      </w:r>
      <w:r w:rsidRPr="00BD1CC5">
        <w:rPr>
          <w:rFonts w:hint="eastAsia"/>
          <w:lang w:eastAsia="ko-KR"/>
        </w:rPr>
        <w:t xml:space="preserve"> for two O-to-I </w:t>
      </w:r>
      <w:r w:rsidRPr="00BD1CC5">
        <w:rPr>
          <w:lang w:eastAsia="ko-KR"/>
        </w:rPr>
        <w:t>penetration</w:t>
      </w:r>
      <w:r w:rsidRPr="00BD1CC5">
        <w:rPr>
          <w:rFonts w:hint="eastAsia"/>
          <w:lang w:eastAsia="ko-KR"/>
        </w:rPr>
        <w:t xml:space="preserve"> loss models. The </w:t>
      </w:r>
      <w:r w:rsidRPr="00BD1CC5">
        <w:rPr>
          <w:lang w:eastAsia="ko-KR"/>
        </w:rPr>
        <w:t xml:space="preserve">O-to-I penetration is </w:t>
      </w:r>
      <w:r w:rsidRPr="00BD1CC5">
        <w:rPr>
          <w:rFonts w:hint="eastAsia"/>
          <w:lang w:eastAsia="ko-KR"/>
        </w:rPr>
        <w:t>UT-specifically generated, and is added to the SF realization in the log domain.</w:t>
      </w:r>
    </w:p>
    <w:p w14:paraId="340D034C" w14:textId="77777777" w:rsidR="00751BEB" w:rsidRPr="00BD1CC5" w:rsidRDefault="00751BEB" w:rsidP="00751BEB">
      <w:pPr>
        <w:pStyle w:val="TH"/>
        <w:rPr>
          <w:lang w:eastAsia="ko-KR"/>
        </w:rPr>
      </w:pPr>
      <w:bookmarkStart w:id="6" w:name="_Ref445049023"/>
      <w:r w:rsidRPr="00BD1CC5">
        <w:rPr>
          <w:lang w:eastAsia="ja-JP"/>
        </w:rPr>
        <w:t xml:space="preserve">Table </w:t>
      </w:r>
      <w:bookmarkEnd w:id="6"/>
      <w:r w:rsidRPr="00BD1CC5">
        <w:rPr>
          <w:lang w:eastAsia="ko-KR"/>
        </w:rPr>
        <w:t>7.4.3-2</w:t>
      </w:r>
      <w:r w:rsidRPr="00BD1CC5">
        <w:rPr>
          <w:lang w:eastAsia="ja-JP"/>
        </w:rPr>
        <w:t xml:space="preserve"> </w:t>
      </w:r>
      <w:r w:rsidRPr="00BD1CC5">
        <w:rPr>
          <w:lang w:eastAsia="ko-KR"/>
        </w:rPr>
        <w:t>O-to-I p</w:t>
      </w:r>
      <w:r w:rsidRPr="00BD1CC5">
        <w:rPr>
          <w:lang w:eastAsia="ja-JP"/>
        </w:rPr>
        <w:t xml:space="preserve">enetration loss </w:t>
      </w:r>
      <w:r w:rsidRPr="00BD1CC5">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BD1CC5" w:rsidRPr="00BD1CC5" w14:paraId="36F67517" w14:textId="77777777" w:rsidTr="00176BC2">
        <w:trPr>
          <w:trHeight w:val="609"/>
        </w:trPr>
        <w:tc>
          <w:tcPr>
            <w:tcW w:w="1715" w:type="dxa"/>
            <w:shd w:val="clear" w:color="auto" w:fill="auto"/>
          </w:tcPr>
          <w:p w14:paraId="72444B3B" w14:textId="77777777" w:rsidR="00751BEB" w:rsidRPr="00BD1CC5" w:rsidRDefault="00751BEB" w:rsidP="00176BC2">
            <w:pPr>
              <w:pStyle w:val="TAH"/>
              <w:rPr>
                <w:lang w:eastAsia="ja-JP"/>
              </w:rPr>
            </w:pPr>
            <w:r w:rsidRPr="00BD1CC5">
              <w:rPr>
                <w:lang w:eastAsia="ja-JP"/>
              </w:rPr>
              <w:t> </w:t>
            </w:r>
          </w:p>
        </w:tc>
        <w:tc>
          <w:tcPr>
            <w:tcW w:w="5088" w:type="dxa"/>
            <w:shd w:val="clear" w:color="auto" w:fill="auto"/>
          </w:tcPr>
          <w:p w14:paraId="4107015B" w14:textId="77777777" w:rsidR="00751BEB" w:rsidRPr="00BD1CC5" w:rsidRDefault="00751BEB" w:rsidP="00176BC2">
            <w:pPr>
              <w:pStyle w:val="TAH"/>
              <w:rPr>
                <w:lang w:eastAsia="ja-JP"/>
              </w:rPr>
            </w:pPr>
            <w:r w:rsidRPr="00BD1CC5">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BD1CC5">
              <w:rPr>
                <w:lang w:eastAsia="ja-JP"/>
              </w:rPr>
              <w:t xml:space="preserve"> [dB]</w:t>
            </w:r>
          </w:p>
        </w:tc>
        <w:tc>
          <w:tcPr>
            <w:tcW w:w="1262" w:type="dxa"/>
            <w:shd w:val="clear" w:color="auto" w:fill="auto"/>
          </w:tcPr>
          <w:p w14:paraId="44CBE1B1" w14:textId="77777777" w:rsidR="00751BEB" w:rsidRPr="00BD1CC5" w:rsidRDefault="00751BEB" w:rsidP="00176BC2">
            <w:pPr>
              <w:pStyle w:val="TAH"/>
              <w:rPr>
                <w:lang w:eastAsia="ja-JP"/>
              </w:rPr>
            </w:pPr>
            <w:r w:rsidRPr="00BD1CC5">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BD1CC5">
              <w:rPr>
                <w:lang w:eastAsia="ja-JP"/>
              </w:rPr>
              <w:t xml:space="preserve"> [dB]</w:t>
            </w:r>
          </w:p>
        </w:tc>
        <w:tc>
          <w:tcPr>
            <w:tcW w:w="1754" w:type="dxa"/>
            <w:shd w:val="clear" w:color="auto" w:fill="auto"/>
          </w:tcPr>
          <w:p w14:paraId="5C9E10C6" w14:textId="77777777" w:rsidR="00751BEB" w:rsidRPr="00BD1CC5" w:rsidRDefault="00751BEB" w:rsidP="00176BC2">
            <w:pPr>
              <w:pStyle w:val="TAH"/>
              <w:rPr>
                <w:lang w:eastAsia="ja-JP"/>
              </w:rPr>
            </w:pPr>
            <w:r w:rsidRPr="00BD1CC5">
              <w:rPr>
                <w:lang w:eastAsia="ja-JP"/>
              </w:rPr>
              <w:t>Standard deviation: σ</w:t>
            </w:r>
            <w:r w:rsidRPr="00BD1CC5">
              <w:rPr>
                <w:i/>
                <w:szCs w:val="18"/>
                <w:vertAlign w:val="subscript"/>
              </w:rPr>
              <w:t>P</w:t>
            </w:r>
            <w:r w:rsidRPr="00BD1CC5" w:rsidDel="009A4F2C">
              <w:rPr>
                <w:lang w:eastAsia="ja-JP"/>
              </w:rPr>
              <w:t xml:space="preserve"> </w:t>
            </w:r>
            <w:r w:rsidRPr="00BD1CC5">
              <w:rPr>
                <w:lang w:eastAsia="ja-JP"/>
              </w:rPr>
              <w:t xml:space="preserve"> [dB]</w:t>
            </w:r>
          </w:p>
        </w:tc>
      </w:tr>
      <w:tr w:rsidR="00BD1CC5" w:rsidRPr="00BD1CC5" w14:paraId="32CC390D" w14:textId="77777777" w:rsidTr="00176BC2">
        <w:trPr>
          <w:trHeight w:val="856"/>
        </w:trPr>
        <w:tc>
          <w:tcPr>
            <w:tcW w:w="1715" w:type="dxa"/>
            <w:shd w:val="clear" w:color="auto" w:fill="auto"/>
          </w:tcPr>
          <w:p w14:paraId="27F6C22F" w14:textId="77777777" w:rsidR="00751BEB" w:rsidRPr="00BD1CC5" w:rsidRDefault="00751BEB" w:rsidP="00176BC2">
            <w:pPr>
              <w:pStyle w:val="TAC"/>
              <w:rPr>
                <w:lang w:eastAsia="ja-JP"/>
              </w:rPr>
            </w:pPr>
            <w:r w:rsidRPr="00BD1CC5">
              <w:rPr>
                <w:lang w:eastAsia="ja-JP"/>
              </w:rPr>
              <w:t>Low</w:t>
            </w:r>
            <w:r w:rsidRPr="00BD1CC5">
              <w:rPr>
                <w:rFonts w:hint="eastAsia"/>
                <w:lang w:eastAsia="ko-KR"/>
              </w:rPr>
              <w:t>-</w:t>
            </w:r>
            <w:r w:rsidRPr="00BD1CC5">
              <w:rPr>
                <w:lang w:eastAsia="ja-JP"/>
              </w:rPr>
              <w:t>loss model</w:t>
            </w:r>
          </w:p>
        </w:tc>
        <w:tc>
          <w:tcPr>
            <w:tcW w:w="5088" w:type="dxa"/>
            <w:shd w:val="clear" w:color="auto" w:fill="auto"/>
          </w:tcPr>
          <w:p w14:paraId="40843BD9"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2BF8C535" w14:textId="77777777" w:rsidR="00751BEB" w:rsidRPr="00BD1CC5" w:rsidRDefault="00751BEB" w:rsidP="00176BC2">
            <w:pPr>
              <w:pStyle w:val="TAL"/>
              <w:rPr>
                <w:rFonts w:cs="Arial"/>
                <w:lang w:eastAsia="ja-JP"/>
              </w:rPr>
            </w:pPr>
          </w:p>
        </w:tc>
        <w:tc>
          <w:tcPr>
            <w:tcW w:w="1262" w:type="dxa"/>
            <w:shd w:val="clear" w:color="auto" w:fill="auto"/>
          </w:tcPr>
          <w:p w14:paraId="01B23FC6" w14:textId="77777777" w:rsidR="00751BEB" w:rsidRPr="00BD1CC5" w:rsidRDefault="00751BEB" w:rsidP="00176BC2">
            <w:pPr>
              <w:pStyle w:val="TAL"/>
              <w:rPr>
                <w:lang w:eastAsia="ko-KR"/>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2E454747" w14:textId="77777777" w:rsidR="00751BEB" w:rsidRPr="00BD1CC5" w:rsidRDefault="00751BEB" w:rsidP="00176BC2">
            <w:pPr>
              <w:pStyle w:val="TAL"/>
              <w:rPr>
                <w:rFonts w:cs="Arial"/>
                <w:lang w:eastAsia="ko-KR"/>
              </w:rPr>
            </w:pPr>
            <w:r w:rsidRPr="00BD1CC5">
              <w:rPr>
                <w:rFonts w:cs="Arial" w:hint="eastAsia"/>
                <w:lang w:eastAsia="ko-KR"/>
              </w:rPr>
              <w:t>4.4</w:t>
            </w:r>
          </w:p>
        </w:tc>
      </w:tr>
      <w:tr w:rsidR="00751BEB" w:rsidRPr="00BD1CC5" w14:paraId="42B9DC4B" w14:textId="77777777" w:rsidTr="00176BC2">
        <w:trPr>
          <w:trHeight w:val="856"/>
        </w:trPr>
        <w:tc>
          <w:tcPr>
            <w:tcW w:w="1715" w:type="dxa"/>
            <w:shd w:val="clear" w:color="auto" w:fill="auto"/>
          </w:tcPr>
          <w:p w14:paraId="5FB5726D" w14:textId="77777777" w:rsidR="00751BEB" w:rsidRPr="00BD1CC5" w:rsidRDefault="00751BEB" w:rsidP="00176BC2">
            <w:pPr>
              <w:pStyle w:val="TAC"/>
              <w:rPr>
                <w:lang w:eastAsia="ja-JP"/>
              </w:rPr>
            </w:pPr>
            <w:r w:rsidRPr="00BD1CC5">
              <w:rPr>
                <w:lang w:eastAsia="ja-JP"/>
              </w:rPr>
              <w:t>High</w:t>
            </w:r>
            <w:r w:rsidRPr="00BD1CC5">
              <w:rPr>
                <w:rFonts w:hint="eastAsia"/>
                <w:lang w:eastAsia="ko-KR"/>
              </w:rPr>
              <w:t>-</w:t>
            </w:r>
            <w:r w:rsidRPr="00BD1CC5">
              <w:rPr>
                <w:lang w:eastAsia="ja-JP"/>
              </w:rPr>
              <w:t>loss model</w:t>
            </w:r>
          </w:p>
        </w:tc>
        <w:tc>
          <w:tcPr>
            <w:tcW w:w="5088" w:type="dxa"/>
            <w:shd w:val="clear" w:color="auto" w:fill="auto"/>
          </w:tcPr>
          <w:p w14:paraId="4EF39D1C"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72DF0905" w14:textId="77777777" w:rsidR="00751BEB" w:rsidRPr="00BD1CC5" w:rsidRDefault="00751BEB" w:rsidP="00176BC2">
            <w:pPr>
              <w:pStyle w:val="TAL"/>
            </w:pPr>
          </w:p>
        </w:tc>
        <w:tc>
          <w:tcPr>
            <w:tcW w:w="1262" w:type="dxa"/>
            <w:shd w:val="clear" w:color="auto" w:fill="auto"/>
          </w:tcPr>
          <w:p w14:paraId="7169FA73" w14:textId="77777777" w:rsidR="00751BEB" w:rsidRPr="00BD1CC5" w:rsidRDefault="00751BEB" w:rsidP="00176BC2">
            <w:pPr>
              <w:pStyle w:val="TAL"/>
              <w:rPr>
                <w:lang w:eastAsia="ja-JP"/>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09BA14BA" w14:textId="77777777" w:rsidR="00751BEB" w:rsidRPr="00BD1CC5" w:rsidRDefault="00751BEB" w:rsidP="00176BC2">
            <w:pPr>
              <w:pStyle w:val="TAL"/>
              <w:rPr>
                <w:rFonts w:cs="Arial"/>
                <w:lang w:eastAsia="ko-KR"/>
              </w:rPr>
            </w:pPr>
            <w:r w:rsidRPr="00BD1CC5">
              <w:rPr>
                <w:rFonts w:cs="Arial" w:hint="eastAsia"/>
                <w:lang w:eastAsia="ko-KR"/>
              </w:rPr>
              <w:t>6.5</w:t>
            </w:r>
          </w:p>
        </w:tc>
      </w:tr>
    </w:tbl>
    <w:p w14:paraId="6F44EFFA" w14:textId="77777777" w:rsidR="00751BEB" w:rsidRPr="00BD1CC5" w:rsidRDefault="00751BEB" w:rsidP="00751BEB">
      <w:pPr>
        <w:rPr>
          <w:rFonts w:ascii="Arial" w:hAnsi="Arial" w:cs="Arial"/>
          <w:sz w:val="22"/>
          <w:szCs w:val="22"/>
          <w:lang w:eastAsia="ko-KR"/>
        </w:rPr>
      </w:pPr>
    </w:p>
    <w:p w14:paraId="42B735A4" w14:textId="77777777" w:rsidR="00751BEB" w:rsidRPr="00BD1CC5" w:rsidRDefault="00751BEB" w:rsidP="00751BEB">
      <w:pPr>
        <w:rPr>
          <w:lang w:eastAsia="ko-KR"/>
        </w:rPr>
      </w:pP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is </w:t>
      </w:r>
      <w:r w:rsidRPr="00BD1CC5">
        <w:rPr>
          <w:rFonts w:hint="eastAsia"/>
          <w:lang w:eastAsia="ko-KR"/>
        </w:rPr>
        <w:t xml:space="preserve">minimum of two independently generated </w:t>
      </w:r>
      <w:r w:rsidRPr="00BD1CC5">
        <w:t xml:space="preserve">uniformly distributed </w:t>
      </w:r>
      <w:r w:rsidRPr="00BD1CC5">
        <w:rPr>
          <w:rFonts w:hint="eastAsia"/>
          <w:lang w:eastAsia="ko-KR"/>
        </w:rPr>
        <w:t xml:space="preserve">variables </w:t>
      </w:r>
      <w:r w:rsidRPr="00BD1CC5">
        <w:t xml:space="preserve">between 0 and 25 m for </w:t>
      </w:r>
      <w:r w:rsidRPr="00BD1CC5">
        <w:rPr>
          <w:rFonts w:hint="eastAsia"/>
          <w:lang w:eastAsia="ko-KR"/>
        </w:rPr>
        <w:t xml:space="preserve">RMa, </w:t>
      </w:r>
      <w:r w:rsidRPr="00BD1CC5">
        <w:t>UMa and UMi-Street Canyon</w:t>
      </w:r>
      <w:r w:rsidRPr="00BD1CC5">
        <w:rPr>
          <w:rFonts w:hint="eastAsia"/>
          <w:lang w:eastAsia="ko-KR"/>
        </w:rPr>
        <w:t xml:space="preserve">. </w:t>
      </w: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w:t>
      </w:r>
      <w:r w:rsidRPr="00BD1CC5">
        <w:rPr>
          <w:rFonts w:hint="eastAsia"/>
          <w:lang w:eastAsia="ko-KR"/>
        </w:rPr>
        <w:t>shall be UT-specifically generated.</w:t>
      </w:r>
    </w:p>
    <w:p w14:paraId="0991BD1B" w14:textId="77777777" w:rsidR="00751BEB" w:rsidRPr="00BD1CC5" w:rsidRDefault="00751BEB" w:rsidP="00751BEB">
      <w:pPr>
        <w:rPr>
          <w:lang w:eastAsia="ko-KR"/>
        </w:rPr>
      </w:pPr>
      <w:r w:rsidRPr="00BD1CC5">
        <w:rPr>
          <w:rFonts w:hint="eastAsia"/>
          <w:lang w:eastAsia="ko-KR"/>
        </w:rPr>
        <w:t xml:space="preserve">Both low-loss and </w:t>
      </w:r>
      <w:r w:rsidRPr="00BD1CC5">
        <w:rPr>
          <w:lang w:eastAsia="ko-KR"/>
        </w:rPr>
        <w:t>high</w:t>
      </w:r>
      <w:r w:rsidRPr="00BD1CC5">
        <w:rPr>
          <w:rFonts w:hint="eastAsia"/>
          <w:lang w:eastAsia="ko-KR"/>
        </w:rPr>
        <w:t xml:space="preserve">-loss models are applicable to </w:t>
      </w:r>
      <w:r w:rsidRPr="00BD1CC5">
        <w:t>UMa and UMi-Street Canyon</w:t>
      </w:r>
      <w:r w:rsidRPr="00BD1CC5">
        <w:rPr>
          <w:rFonts w:hint="eastAsia"/>
          <w:lang w:eastAsia="ko-KR"/>
        </w:rPr>
        <w:t xml:space="preserve">. </w:t>
      </w:r>
    </w:p>
    <w:p w14:paraId="37107732" w14:textId="77777777" w:rsidR="00751BEB" w:rsidRPr="00BD1CC5" w:rsidRDefault="00751BEB" w:rsidP="00751BEB">
      <w:pPr>
        <w:rPr>
          <w:lang w:eastAsia="ko-KR"/>
        </w:rPr>
      </w:pPr>
      <w:r w:rsidRPr="00BD1CC5">
        <w:rPr>
          <w:rFonts w:hint="eastAsia"/>
          <w:lang w:eastAsia="ko-KR"/>
        </w:rPr>
        <w:t xml:space="preserve">Only the low-loss model is applicable to RMa. </w:t>
      </w:r>
    </w:p>
    <w:p w14:paraId="0DB99075" w14:textId="77777777" w:rsidR="00751BEB" w:rsidRPr="00BD1CC5" w:rsidRDefault="00751BEB" w:rsidP="00751BEB">
      <w:pPr>
        <w:rPr>
          <w:lang w:val="en-US" w:eastAsia="ko-KR"/>
        </w:rPr>
      </w:pPr>
      <w:r w:rsidRPr="00BD1CC5">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r w:rsidRPr="00BD1CC5">
        <w:rPr>
          <w:rStyle w:val="a7"/>
          <w:lang w:val="en-US" w:eastAsia="ko-KR"/>
        </w:rPr>
        <w:footnoteReference w:id="1"/>
      </w:r>
      <w:r w:rsidRPr="00BD1CC5">
        <w:rPr>
          <w:lang w:val="en-US" w:eastAsia="ko-KR"/>
        </w:rPr>
        <w:t xml:space="preserve">. </w:t>
      </w:r>
    </w:p>
    <w:p w14:paraId="22E7A36F"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car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2B75A56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w:t>
      </w:r>
      <w:r w:rsidRPr="00BD1CC5">
        <w:rPr>
          <w:rFonts w:hint="eastAsia"/>
          <w:i/>
          <w:lang w:eastAsia="ko-KR"/>
        </w:rPr>
        <w:t>N</w:t>
      </w:r>
      <w:r w:rsidRPr="00BD1CC5">
        <w:rPr>
          <w:rFonts w:hint="eastAsia"/>
          <w:lang w:eastAsia="ko-KR"/>
        </w:rPr>
        <w:t>(</w:t>
      </w:r>
      <w:r w:rsidRPr="00BD1CC5">
        <w:rPr>
          <w:i/>
          <w:lang w:eastAsia="ko-KR"/>
        </w:rPr>
        <w:t>μ</w:t>
      </w:r>
      <w:r w:rsidRPr="00BD1CC5">
        <w:rPr>
          <w:rFonts w:hint="eastAsia"/>
          <w:lang w:eastAsia="ko-KR"/>
        </w:rPr>
        <w:t>,</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5B563BB9"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w:t>
      </w:r>
      <w:r w:rsidRPr="00BD1CC5">
        <w:rPr>
          <w:i/>
          <w:lang w:eastAsia="ko-KR"/>
        </w:rPr>
        <w:t>μ</w:t>
      </w:r>
      <w:r w:rsidRPr="00BD1CC5">
        <w:rPr>
          <w:rFonts w:hint="eastAsia"/>
          <w:lang w:eastAsia="ko-KR"/>
        </w:rPr>
        <w:t xml:space="preserve"> = 9, </w:t>
      </w:r>
      <w:r w:rsidRPr="00BD1CC5">
        <w:rPr>
          <w:lang w:eastAsia="ja-JP"/>
        </w:rPr>
        <w:t>and σ</w:t>
      </w:r>
      <w:r w:rsidRPr="00BD1CC5">
        <w:rPr>
          <w:rFonts w:cs="Arial"/>
          <w:i/>
          <w:szCs w:val="18"/>
          <w:vertAlign w:val="subscript"/>
        </w:rPr>
        <w:t>P</w:t>
      </w:r>
      <w:r w:rsidRPr="00BD1CC5" w:rsidDel="00D5467C">
        <w:rPr>
          <w:lang w:eastAsia="ja-JP"/>
        </w:rPr>
        <w:t xml:space="preserve"> </w:t>
      </w:r>
      <w:r w:rsidRPr="00BD1CC5">
        <w:rPr>
          <w:rFonts w:hint="eastAsia"/>
          <w:lang w:eastAsia="ko-KR"/>
        </w:rPr>
        <w:t xml:space="preserve">= 5. </w:t>
      </w:r>
      <w:r w:rsidRPr="00BD1CC5">
        <w:rPr>
          <w:rFonts w:cs="Arial" w:hint="eastAsia"/>
          <w:szCs w:val="18"/>
          <w:lang w:eastAsia="ko-KR"/>
        </w:rPr>
        <w:t xml:space="preserve">Optionally, </w:t>
      </w:r>
      <w:r w:rsidRPr="00BD1CC5">
        <w:rPr>
          <w:rFonts w:hint="eastAsia"/>
          <w:lang w:eastAsia="ko-KR"/>
        </w:rPr>
        <w:t xml:space="preserve">for metallized car windows, </w:t>
      </w:r>
      <w:r w:rsidRPr="00BD1CC5">
        <w:rPr>
          <w:i/>
          <w:lang w:eastAsia="ko-KR"/>
        </w:rPr>
        <w:t>μ</w:t>
      </w:r>
      <w:r w:rsidRPr="00BD1CC5">
        <w:rPr>
          <w:rFonts w:hint="eastAsia"/>
          <w:lang w:eastAsia="ko-KR"/>
        </w:rPr>
        <w:t xml:space="preserve"> = 20 can be used</w:t>
      </w:r>
      <w:r w:rsidRPr="00BD1CC5">
        <w:rPr>
          <w:rFonts w:cs="Arial" w:hint="eastAsia"/>
          <w:szCs w:val="18"/>
          <w:lang w:eastAsia="ko-KR"/>
        </w:rPr>
        <w:t xml:space="preserve">. The O-to-I car penetration loss models are applicable for at least </w:t>
      </w:r>
      <w:r w:rsidRPr="00BD1CC5">
        <w:rPr>
          <w:lang w:val="en-AU"/>
        </w:rPr>
        <w:t>0.6-60 GHz</w:t>
      </w:r>
      <w:r w:rsidRPr="00BD1CC5">
        <w:rPr>
          <w:rFonts w:hint="eastAsia"/>
          <w:lang w:val="en-AU" w:eastAsia="ko-KR"/>
        </w:rPr>
        <w:t xml:space="preserve">. </w:t>
      </w:r>
    </w:p>
    <w:p w14:paraId="189D8C14" w14:textId="5FFBCF49" w:rsidR="00751BEB" w:rsidRPr="00BD1CC5" w:rsidRDefault="00751BEB" w:rsidP="00751BEB">
      <w:pPr>
        <w:rPr>
          <w:rFonts w:eastAsia="ＭＳ 明朝"/>
          <w:b/>
          <w:i/>
          <w:lang w:eastAsia="ja-JP"/>
        </w:rPr>
      </w:pPr>
    </w:p>
    <w:p w14:paraId="10D33DE2" w14:textId="0783FDDC" w:rsidR="004B3403" w:rsidRPr="00BD1CC5" w:rsidRDefault="00825B63" w:rsidP="004B3403">
      <w:pPr>
        <w:pStyle w:val="10"/>
        <w:rPr>
          <w:rFonts w:eastAsia="ＭＳ 明朝"/>
          <w:lang w:eastAsia="ja-JP"/>
        </w:rPr>
      </w:pPr>
      <w:r w:rsidRPr="00BD1CC5">
        <w:rPr>
          <w:rFonts w:eastAsia="ＭＳ 明朝" w:hint="eastAsia"/>
          <w:lang w:eastAsia="ja-JP"/>
        </w:rPr>
        <w:t>Transmission power control model</w:t>
      </w:r>
    </w:p>
    <w:p w14:paraId="3CD48AF2" w14:textId="77777777" w:rsidR="001707B0" w:rsidRPr="00BD1CC5" w:rsidRDefault="005E2319" w:rsidP="00825B63">
      <w:pPr>
        <w:rPr>
          <w:rFonts w:eastAsia="ＭＳ 明朝"/>
          <w:lang w:eastAsia="ja-JP"/>
        </w:rPr>
      </w:pPr>
      <w:r w:rsidRPr="00BD1CC5">
        <w:t>For downlink, no power control scheme is applied</w:t>
      </w:r>
      <w:r w:rsidRPr="00BD1CC5">
        <w:rPr>
          <w:rFonts w:eastAsia="ＭＳ 明朝" w:hint="eastAsia"/>
          <w:lang w:eastAsia="ja-JP"/>
        </w:rPr>
        <w:t xml:space="preserve">. </w:t>
      </w:r>
    </w:p>
    <w:p w14:paraId="59ED2960" w14:textId="290D3B3B" w:rsidR="00825B63" w:rsidRPr="00BD1CC5" w:rsidRDefault="005E2319" w:rsidP="00825B63">
      <w:pPr>
        <w:rPr>
          <w:rFonts w:eastAsia="ＭＳ 明朝"/>
          <w:lang w:eastAsia="ja-JP"/>
        </w:rPr>
      </w:pPr>
      <w:r w:rsidRPr="00BD1CC5">
        <w:rPr>
          <w:rFonts w:eastAsia="ＭＳ 明朝" w:hint="eastAsia"/>
          <w:lang w:eastAsia="ja-JP"/>
        </w:rPr>
        <w:t xml:space="preserve">For uplink, </w:t>
      </w:r>
      <w:r w:rsidR="00030911" w:rsidRPr="00BD1CC5">
        <w:rPr>
          <w:rFonts w:eastAsia="ＭＳ 明朝" w:hint="eastAsia"/>
          <w:lang w:eastAsia="ja-JP"/>
        </w:rPr>
        <w:t xml:space="preserve">based on the agreement in RAN4#79, </w:t>
      </w:r>
      <w:r w:rsidRPr="00BD1CC5">
        <w:rPr>
          <w:rFonts w:eastAsia="ＭＳ 明朝" w:hint="eastAsia"/>
          <w:lang w:eastAsia="ja-JP"/>
        </w:rPr>
        <w:t>t</w:t>
      </w:r>
      <w:r w:rsidRPr="00BD1CC5">
        <w:t xml:space="preserve">he </w:t>
      </w:r>
      <w:r w:rsidR="00AC037A" w:rsidRPr="00BD1CC5">
        <w:rPr>
          <w:rFonts w:eastAsia="ＭＳ 明朝" w:hint="eastAsia"/>
          <w:lang w:eastAsia="ja-JP"/>
        </w:rPr>
        <w:t>TPC model</w:t>
      </w:r>
      <w:r w:rsidR="001707B0" w:rsidRPr="00BD1CC5">
        <w:rPr>
          <w:rFonts w:eastAsia="ＭＳ 明朝" w:hint="eastAsia"/>
          <w:lang w:eastAsia="ja-JP"/>
        </w:rPr>
        <w:t xml:space="preserve"> </w:t>
      </w:r>
      <w:r w:rsidRPr="00BD1CC5">
        <w:rPr>
          <w:rFonts w:eastAsia="ＭＳ 明朝" w:hint="eastAsia"/>
          <w:lang w:eastAsia="ja-JP"/>
        </w:rPr>
        <w:t xml:space="preserve">specified </w:t>
      </w:r>
      <w:r w:rsidR="00AC037A" w:rsidRPr="00BD1CC5">
        <w:rPr>
          <w:rFonts w:eastAsia="ＭＳ 明朝" w:hint="eastAsia"/>
          <w:lang w:eastAsia="ja-JP"/>
        </w:rPr>
        <w:t xml:space="preserve">in Section 9.1 </w:t>
      </w:r>
      <w:r w:rsidRPr="00BD1CC5">
        <w:t>TR 36.942</w:t>
      </w:r>
      <w:r w:rsidRPr="00BD1CC5">
        <w:rPr>
          <w:rFonts w:eastAsia="ＭＳ 明朝" w:hint="eastAsia"/>
          <w:lang w:eastAsia="ja-JP"/>
        </w:rPr>
        <w:t xml:space="preserve"> is applied. </w:t>
      </w:r>
      <w:r w:rsidR="001707B0" w:rsidRPr="00BD1CC5">
        <w:rPr>
          <w:rFonts w:eastAsia="ＭＳ 明朝" w:hint="eastAsia"/>
          <w:lang w:eastAsia="ja-JP"/>
        </w:rPr>
        <w:t>Parameters assumed in the TPC model are FFS, which will be discussed in next meeting.</w:t>
      </w:r>
    </w:p>
    <w:p w14:paraId="4A89501D" w14:textId="77777777" w:rsidR="004B3403" w:rsidRPr="00BD1CC5" w:rsidRDefault="004B3403" w:rsidP="004B3403">
      <w:pPr>
        <w:rPr>
          <w:rFonts w:eastAsia="ＭＳ 明朝"/>
          <w:lang w:eastAsia="ja-JP"/>
        </w:rPr>
      </w:pPr>
    </w:p>
    <w:p w14:paraId="7317936E" w14:textId="448DD7F5" w:rsidR="004B3403" w:rsidRPr="00BD1CC5" w:rsidRDefault="00AC037A" w:rsidP="004B3403">
      <w:pPr>
        <w:pStyle w:val="10"/>
        <w:rPr>
          <w:rFonts w:eastAsia="ＭＳ 明朝"/>
          <w:lang w:eastAsia="ja-JP"/>
        </w:rPr>
      </w:pPr>
      <w:r w:rsidRPr="00BD1CC5">
        <w:rPr>
          <w:rFonts w:eastAsia="ＭＳ 明朝" w:hint="eastAsia"/>
          <w:lang w:eastAsia="ja-JP"/>
        </w:rPr>
        <w:t>Received signal power model</w:t>
      </w:r>
    </w:p>
    <w:p w14:paraId="3433C597" w14:textId="04D1F2E4" w:rsidR="00AC037A" w:rsidRPr="00BD1CC5" w:rsidRDefault="00AC037A" w:rsidP="00AC037A">
      <w:pPr>
        <w:rPr>
          <w:rFonts w:eastAsia="ＭＳ 明朝"/>
          <w:lang w:eastAsia="ja-JP"/>
        </w:rPr>
      </w:pPr>
      <w:r w:rsidRPr="00BD1CC5">
        <w:rPr>
          <w:rFonts w:eastAsia="ＭＳ 明朝" w:hint="eastAsia"/>
          <w:lang w:eastAsia="ja-JP"/>
        </w:rPr>
        <w:t>T</w:t>
      </w:r>
      <w:r w:rsidRPr="00BD1CC5">
        <w:t xml:space="preserve">he </w:t>
      </w:r>
      <w:r w:rsidRPr="00BD1CC5">
        <w:rPr>
          <w:rFonts w:eastAsia="ＭＳ 明朝" w:hint="eastAsia"/>
          <w:lang w:eastAsia="ja-JP"/>
        </w:rPr>
        <w:t>following model</w:t>
      </w:r>
      <w:r w:rsidR="00594341" w:rsidRPr="00BD1CC5">
        <w:rPr>
          <w:rFonts w:eastAsia="ＭＳ 明朝" w:hint="eastAsia"/>
          <w:lang w:eastAsia="ja-JP"/>
        </w:rPr>
        <w:t xml:space="preserve"> </w:t>
      </w:r>
      <w:r w:rsidRPr="00BD1CC5">
        <w:rPr>
          <w:rFonts w:eastAsia="ＭＳ 明朝" w:hint="eastAsia"/>
          <w:lang w:eastAsia="ja-JP"/>
        </w:rPr>
        <w:t xml:space="preserve">is applied. </w:t>
      </w:r>
    </w:p>
    <w:p w14:paraId="2CE866D5" w14:textId="411A95BB" w:rsidR="00AC037A" w:rsidRPr="00BD1CC5" w:rsidRDefault="00AC037A" w:rsidP="00AC037A">
      <w:pPr>
        <w:ind w:firstLine="284"/>
        <w:rPr>
          <w:b/>
        </w:rPr>
      </w:pPr>
      <w:r w:rsidRPr="00BD1CC5">
        <w:rPr>
          <w:b/>
        </w:rPr>
        <w:t>RX_PWR = TX_PWR –</w:t>
      </w:r>
      <w:r w:rsidR="00365010">
        <w:rPr>
          <w:rFonts w:eastAsia="ＭＳ 明朝" w:hint="eastAsia"/>
          <w:b/>
          <w:lang w:eastAsia="ja-JP"/>
        </w:rPr>
        <w:t xml:space="preserve"> </w:t>
      </w:r>
      <w:r w:rsidRPr="00BD1CC5">
        <w:rPr>
          <w:b/>
        </w:rPr>
        <w:t xml:space="preserve">pathloss </w:t>
      </w:r>
      <w:r w:rsidR="004F6096">
        <w:rPr>
          <w:b/>
        </w:rPr>
        <w:t>+</w:t>
      </w:r>
      <w:r w:rsidRPr="00BD1CC5">
        <w:rPr>
          <w:b/>
        </w:rPr>
        <w:t xml:space="preserve"> G_TX </w:t>
      </w:r>
      <w:r w:rsidR="004F6096">
        <w:rPr>
          <w:b/>
        </w:rPr>
        <w:t>+</w:t>
      </w:r>
      <w:r w:rsidR="004F6096" w:rsidRPr="00BD1CC5">
        <w:rPr>
          <w:b/>
        </w:rPr>
        <w:t xml:space="preserve"> </w:t>
      </w:r>
      <w:r w:rsidRPr="00BD1CC5">
        <w:rPr>
          <w:b/>
        </w:rPr>
        <w:t>G_RX</w:t>
      </w:r>
    </w:p>
    <w:p w14:paraId="6ABDC3C8" w14:textId="77777777" w:rsidR="00AC037A" w:rsidRPr="00BD1CC5" w:rsidRDefault="00AC037A" w:rsidP="00AC037A">
      <w:pPr>
        <w:ind w:left="284"/>
        <w:rPr>
          <w:b/>
        </w:rPr>
      </w:pPr>
      <w:r w:rsidRPr="00BD1CC5">
        <w:rPr>
          <w:b/>
        </w:rPr>
        <w:t>where:</w:t>
      </w:r>
    </w:p>
    <w:p w14:paraId="0D0CB7A9" w14:textId="77777777" w:rsidR="00AC037A" w:rsidRPr="00BD1CC5" w:rsidRDefault="00AC037A" w:rsidP="00AC037A">
      <w:pPr>
        <w:pStyle w:val="B1"/>
        <w:ind w:leftChars="242" w:left="768"/>
        <w:rPr>
          <w:b/>
        </w:rPr>
      </w:pPr>
      <w:r w:rsidRPr="00BD1CC5">
        <w:rPr>
          <w:b/>
        </w:rPr>
        <w:t>RX_PWR is the received signal power</w:t>
      </w:r>
    </w:p>
    <w:p w14:paraId="3BEE865E" w14:textId="77777777" w:rsidR="00AC037A" w:rsidRPr="00BD1CC5" w:rsidRDefault="00AC037A" w:rsidP="00AC037A">
      <w:pPr>
        <w:pStyle w:val="B1"/>
        <w:ind w:leftChars="242" w:left="768"/>
        <w:rPr>
          <w:rFonts w:eastAsia="ＭＳ 明朝"/>
          <w:b/>
          <w:lang w:eastAsia="ja-JP"/>
        </w:rPr>
      </w:pPr>
      <w:r w:rsidRPr="00BD1CC5">
        <w:rPr>
          <w:b/>
        </w:rPr>
        <w:t>TX_PWR is the transmitted signal power</w:t>
      </w:r>
    </w:p>
    <w:p w14:paraId="48A591EC" w14:textId="2081DFA3" w:rsidR="00AC037A" w:rsidRPr="00BD1CC5" w:rsidRDefault="00AC037A" w:rsidP="00AC037A">
      <w:pPr>
        <w:pStyle w:val="B1"/>
        <w:ind w:leftChars="242" w:left="768"/>
        <w:rPr>
          <w:rFonts w:eastAsia="ＭＳ 明朝"/>
          <w:b/>
          <w:lang w:eastAsia="ja-JP"/>
        </w:rPr>
      </w:pPr>
      <w:r w:rsidRPr="00BD1CC5">
        <w:rPr>
          <w:b/>
        </w:rPr>
        <w:t>G_TX is the transmitter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12DBF968" w14:textId="27B94BF0" w:rsidR="00AC037A" w:rsidRPr="00BD1CC5" w:rsidRDefault="00AC037A" w:rsidP="00AC037A">
      <w:pPr>
        <w:pStyle w:val="B1"/>
        <w:ind w:leftChars="242" w:left="768"/>
        <w:rPr>
          <w:b/>
        </w:rPr>
      </w:pPr>
      <w:r w:rsidRPr="00BD1CC5">
        <w:rPr>
          <w:b/>
        </w:rPr>
        <w:t>G_RX is the receiver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5116F620" w14:textId="77777777" w:rsidR="006C4731" w:rsidRPr="00BD1CC5" w:rsidRDefault="006C4731" w:rsidP="006C4731">
      <w:pPr>
        <w:rPr>
          <w:rFonts w:eastAsia="ＭＳ 明朝"/>
          <w:b/>
          <w:i/>
          <w:lang w:val="en-US" w:eastAsia="ja-JP"/>
        </w:rPr>
      </w:pPr>
    </w:p>
    <w:p w14:paraId="147209E4" w14:textId="19E99266" w:rsidR="00701C56" w:rsidRPr="00BD1CC5" w:rsidRDefault="00701C56" w:rsidP="004B3403">
      <w:pPr>
        <w:pStyle w:val="10"/>
        <w:rPr>
          <w:lang w:eastAsia="ja-JP"/>
        </w:rPr>
      </w:pPr>
      <w:r w:rsidRPr="00BD1CC5">
        <w:rPr>
          <w:rFonts w:eastAsia="ＭＳ 明朝" w:hint="eastAsia"/>
          <w:lang w:eastAsia="ja-JP"/>
        </w:rPr>
        <w:t>Other simulation parameters</w:t>
      </w:r>
    </w:p>
    <w:tbl>
      <w:tblPr>
        <w:tblStyle w:val="aff"/>
        <w:tblW w:w="0" w:type="auto"/>
        <w:tblInd w:w="200" w:type="dxa"/>
        <w:tblLook w:val="04A0" w:firstRow="1" w:lastRow="0" w:firstColumn="1" w:lastColumn="0" w:noHBand="0" w:noVBand="1"/>
      </w:tblPr>
      <w:tblGrid>
        <w:gridCol w:w="2375"/>
        <w:gridCol w:w="2349"/>
        <w:gridCol w:w="2348"/>
        <w:gridCol w:w="2349"/>
      </w:tblGrid>
      <w:tr w:rsidR="00BD1CC5" w:rsidRPr="00BD1CC5" w14:paraId="6857507E" w14:textId="77777777" w:rsidTr="00365010">
        <w:tc>
          <w:tcPr>
            <w:tcW w:w="2375" w:type="dxa"/>
          </w:tcPr>
          <w:p w14:paraId="6CB2031E" w14:textId="2BD04070" w:rsidR="00193D23" w:rsidRPr="00BD1CC5" w:rsidRDefault="00193D23" w:rsidP="00193D23">
            <w:pPr>
              <w:pStyle w:val="TAH"/>
              <w:rPr>
                <w:lang w:eastAsia="ja-JP"/>
              </w:rPr>
            </w:pPr>
            <w:r w:rsidRPr="00BD1CC5">
              <w:rPr>
                <w:rFonts w:hint="eastAsia"/>
                <w:lang w:eastAsia="ja-JP"/>
              </w:rPr>
              <w:t>Parameters</w:t>
            </w:r>
          </w:p>
        </w:tc>
        <w:tc>
          <w:tcPr>
            <w:tcW w:w="2349" w:type="dxa"/>
          </w:tcPr>
          <w:p w14:paraId="042E8313" w14:textId="6F44C90C" w:rsidR="00193D23" w:rsidRPr="00BD1CC5" w:rsidRDefault="00193D23" w:rsidP="00193D23">
            <w:pPr>
              <w:pStyle w:val="TAH"/>
              <w:rPr>
                <w:lang w:eastAsia="ja-JP"/>
              </w:rPr>
            </w:pPr>
            <w:r w:rsidRPr="00BD1CC5">
              <w:rPr>
                <w:rFonts w:hint="eastAsia"/>
                <w:lang w:eastAsia="ja-JP"/>
              </w:rPr>
              <w:t>Indoor</w:t>
            </w:r>
          </w:p>
        </w:tc>
        <w:tc>
          <w:tcPr>
            <w:tcW w:w="2348" w:type="dxa"/>
          </w:tcPr>
          <w:p w14:paraId="0767160B" w14:textId="3CE1D2B0" w:rsidR="00193D23" w:rsidRPr="00BD1CC5" w:rsidRDefault="00193D23" w:rsidP="00193D23">
            <w:pPr>
              <w:pStyle w:val="TAH"/>
              <w:rPr>
                <w:lang w:eastAsia="ja-JP"/>
              </w:rPr>
            </w:pPr>
            <w:r w:rsidRPr="00BD1CC5">
              <w:rPr>
                <w:rFonts w:hint="eastAsia"/>
                <w:lang w:eastAsia="ja-JP"/>
              </w:rPr>
              <w:t>Urban macro</w:t>
            </w:r>
          </w:p>
        </w:tc>
        <w:tc>
          <w:tcPr>
            <w:tcW w:w="2349" w:type="dxa"/>
          </w:tcPr>
          <w:p w14:paraId="18C568EF" w14:textId="3E5C710B" w:rsidR="00193D23" w:rsidRPr="00BD1CC5" w:rsidRDefault="00193D23" w:rsidP="00193D23">
            <w:pPr>
              <w:pStyle w:val="TAH"/>
              <w:rPr>
                <w:lang w:eastAsia="ja-JP"/>
              </w:rPr>
            </w:pPr>
            <w:r w:rsidRPr="00BD1CC5">
              <w:rPr>
                <w:rFonts w:hint="eastAsia"/>
                <w:lang w:eastAsia="ja-JP"/>
              </w:rPr>
              <w:t>Dense urban</w:t>
            </w:r>
          </w:p>
        </w:tc>
      </w:tr>
      <w:tr w:rsidR="00E3066D" w:rsidRPr="00BD1CC5" w14:paraId="2D82B652" w14:textId="77777777" w:rsidTr="00365010">
        <w:tc>
          <w:tcPr>
            <w:tcW w:w="2375" w:type="dxa"/>
          </w:tcPr>
          <w:p w14:paraId="1E3B2855" w14:textId="1E624AF9" w:rsidR="00E3066D" w:rsidRPr="00BD1CC5" w:rsidRDefault="00E3066D" w:rsidP="00E3066D">
            <w:pPr>
              <w:pStyle w:val="TAH"/>
              <w:jc w:val="left"/>
              <w:rPr>
                <w:rFonts w:eastAsia="ＭＳ 明朝"/>
                <w:lang w:eastAsia="ja-JP"/>
              </w:rPr>
            </w:pPr>
            <w:r w:rsidRPr="00BD1CC5">
              <w:rPr>
                <w:rFonts w:eastAsia="ＭＳ 明朝" w:hint="eastAsia"/>
                <w:lang w:eastAsia="ja-JP"/>
              </w:rPr>
              <w:t>Channel bandwidth</w:t>
            </w:r>
          </w:p>
        </w:tc>
        <w:tc>
          <w:tcPr>
            <w:tcW w:w="2349" w:type="dxa"/>
          </w:tcPr>
          <w:p w14:paraId="5E870192" w14:textId="526F5D4E"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7C541CD2" w14:textId="155B58DF"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41E29BE0" w14:textId="6C6D2D30"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E3066D" w:rsidRPr="00BD1CC5" w14:paraId="53BF26C9" w14:textId="77777777" w:rsidTr="00365010">
        <w:tc>
          <w:tcPr>
            <w:tcW w:w="2375" w:type="dxa"/>
          </w:tcPr>
          <w:p w14:paraId="0A992861" w14:textId="0B48D946" w:rsidR="00E3066D" w:rsidRPr="00BD1CC5" w:rsidRDefault="00E3066D" w:rsidP="00E3066D">
            <w:pPr>
              <w:pStyle w:val="TAH"/>
              <w:jc w:val="left"/>
              <w:rPr>
                <w:rFonts w:eastAsia="ＭＳ 明朝"/>
                <w:lang w:eastAsia="ja-JP"/>
              </w:rPr>
            </w:pPr>
            <w:r w:rsidRPr="00BD1CC5">
              <w:rPr>
                <w:rFonts w:eastAsia="ＭＳ 明朝" w:hint="eastAsia"/>
                <w:lang w:eastAsia="ja-JP"/>
              </w:rPr>
              <w:t>Scheduled channel bandwidth per UE (DL)</w:t>
            </w:r>
          </w:p>
        </w:tc>
        <w:tc>
          <w:tcPr>
            <w:tcW w:w="2349" w:type="dxa"/>
          </w:tcPr>
          <w:p w14:paraId="30AEDABF" w14:textId="336B83E6"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3F0A8C22" w14:textId="3EAFD2F7"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12AEB76A" w14:textId="7A3D2159"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E3066D" w:rsidRPr="00BD1CC5" w14:paraId="003A7ABC" w14:textId="77777777" w:rsidTr="00365010">
        <w:tc>
          <w:tcPr>
            <w:tcW w:w="2375" w:type="dxa"/>
          </w:tcPr>
          <w:p w14:paraId="625469EB" w14:textId="4FB1DA2D" w:rsidR="00E3066D" w:rsidRPr="00BD1CC5" w:rsidRDefault="00E3066D" w:rsidP="00E3066D">
            <w:pPr>
              <w:pStyle w:val="TAH"/>
              <w:jc w:val="left"/>
              <w:rPr>
                <w:rFonts w:eastAsia="ＭＳ 明朝"/>
                <w:lang w:eastAsia="ja-JP"/>
              </w:rPr>
            </w:pPr>
            <w:r w:rsidRPr="00BD1CC5">
              <w:rPr>
                <w:rFonts w:eastAsia="ＭＳ 明朝" w:hint="eastAsia"/>
                <w:lang w:eastAsia="ja-JP"/>
              </w:rPr>
              <w:t>Scheduled channel bandwidth per UE (UL)</w:t>
            </w:r>
          </w:p>
        </w:tc>
        <w:tc>
          <w:tcPr>
            <w:tcW w:w="2349" w:type="dxa"/>
          </w:tcPr>
          <w:p w14:paraId="5B703635" w14:textId="16354873"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7ADC8749" w14:textId="152913A9"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793EFB45" w14:textId="63E3F07E"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BD1CC5" w:rsidRPr="00BD1CC5" w14:paraId="55DEB9CC" w14:textId="77777777" w:rsidTr="00365010">
        <w:tc>
          <w:tcPr>
            <w:tcW w:w="2375" w:type="dxa"/>
          </w:tcPr>
          <w:p w14:paraId="404B4DF5" w14:textId="025FB08D" w:rsidR="00DB3FD9" w:rsidRPr="00BD1CC5" w:rsidRDefault="00DB3FD9" w:rsidP="00DB3FD9">
            <w:pPr>
              <w:pStyle w:val="TAH"/>
              <w:jc w:val="left"/>
              <w:rPr>
                <w:rFonts w:eastAsia="ＭＳ 明朝"/>
                <w:lang w:eastAsia="ja-JP"/>
              </w:rPr>
            </w:pPr>
            <w:r w:rsidRPr="00BD1CC5">
              <w:rPr>
                <w:rFonts w:eastAsia="ＭＳ 明朝"/>
                <w:lang w:eastAsia="ja-JP"/>
              </w:rPr>
              <w:t>T</w:t>
            </w:r>
            <w:r w:rsidRPr="00BD1CC5">
              <w:rPr>
                <w:rFonts w:eastAsia="ＭＳ 明朝" w:hint="eastAsia"/>
                <w:lang w:eastAsia="ja-JP"/>
              </w:rPr>
              <w:t>he number of active UE (DL)</w:t>
            </w:r>
          </w:p>
        </w:tc>
        <w:tc>
          <w:tcPr>
            <w:tcW w:w="2349" w:type="dxa"/>
          </w:tcPr>
          <w:p w14:paraId="23FA8EA4" w14:textId="6BF0FC3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8" w:type="dxa"/>
          </w:tcPr>
          <w:p w14:paraId="5E3EECDD" w14:textId="611893A7"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9" w:type="dxa"/>
          </w:tcPr>
          <w:p w14:paraId="2F11B879" w14:textId="6FE7D6B4"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1DFA0BB" w14:textId="77777777" w:rsidTr="00365010">
        <w:tc>
          <w:tcPr>
            <w:tcW w:w="2375" w:type="dxa"/>
          </w:tcPr>
          <w:p w14:paraId="789B0D08" w14:textId="4C34AD22" w:rsidR="00DB3FD9" w:rsidRPr="00BD1CC5" w:rsidRDefault="00DB3FD9" w:rsidP="00DB3FD9">
            <w:pPr>
              <w:pStyle w:val="TAH"/>
              <w:jc w:val="left"/>
              <w:rPr>
                <w:lang w:eastAsia="ja-JP"/>
              </w:rPr>
            </w:pPr>
            <w:r w:rsidRPr="00BD1CC5">
              <w:rPr>
                <w:rFonts w:eastAsia="ＭＳ 明朝"/>
                <w:lang w:eastAsia="ja-JP"/>
              </w:rPr>
              <w:t>T</w:t>
            </w:r>
            <w:r w:rsidRPr="00BD1CC5">
              <w:rPr>
                <w:rFonts w:eastAsia="ＭＳ 明朝" w:hint="eastAsia"/>
                <w:lang w:eastAsia="ja-JP"/>
              </w:rPr>
              <w:t>he number of active UE (UL)</w:t>
            </w:r>
          </w:p>
        </w:tc>
        <w:tc>
          <w:tcPr>
            <w:tcW w:w="2349" w:type="dxa"/>
          </w:tcPr>
          <w:p w14:paraId="6F4FF77F" w14:textId="4E3C105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8" w:type="dxa"/>
          </w:tcPr>
          <w:p w14:paraId="69D6AC42" w14:textId="06E561A9"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9" w:type="dxa"/>
          </w:tcPr>
          <w:p w14:paraId="6B9B5A2F" w14:textId="2C2499EC"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03130F1" w14:textId="77777777" w:rsidTr="00365010">
        <w:tc>
          <w:tcPr>
            <w:tcW w:w="2375" w:type="dxa"/>
          </w:tcPr>
          <w:p w14:paraId="78B7F066" w14:textId="1D778675" w:rsidR="00DB3FD9" w:rsidRPr="00BD1CC5" w:rsidRDefault="00DB3FD9" w:rsidP="00193D23">
            <w:pPr>
              <w:pStyle w:val="TAH"/>
              <w:jc w:val="left"/>
              <w:rPr>
                <w:lang w:eastAsia="ja-JP"/>
              </w:rPr>
            </w:pPr>
            <w:r w:rsidRPr="00BD1CC5">
              <w:rPr>
                <w:rFonts w:hint="eastAsia"/>
                <w:lang w:eastAsia="ja-JP"/>
              </w:rPr>
              <w:t>Traffic model</w:t>
            </w:r>
          </w:p>
        </w:tc>
        <w:tc>
          <w:tcPr>
            <w:tcW w:w="2349" w:type="dxa"/>
          </w:tcPr>
          <w:p w14:paraId="438E7835" w14:textId="49594044" w:rsidR="00DB3FD9" w:rsidRPr="00BD1CC5" w:rsidRDefault="00DB3FD9" w:rsidP="00193D23">
            <w:pPr>
              <w:spacing w:after="0"/>
              <w:rPr>
                <w:rFonts w:eastAsia="ＭＳ 明朝"/>
                <w:lang w:eastAsia="ja-JP"/>
              </w:rPr>
            </w:pPr>
            <w:r w:rsidRPr="00BD1CC5">
              <w:rPr>
                <w:rFonts w:eastAsia="ＭＳ 明朝"/>
                <w:lang w:eastAsia="ja-JP"/>
              </w:rPr>
              <w:t>F</w:t>
            </w:r>
            <w:r w:rsidRPr="00BD1CC5">
              <w:rPr>
                <w:rFonts w:eastAsia="ＭＳ 明朝" w:hint="eastAsia"/>
                <w:lang w:eastAsia="ja-JP"/>
              </w:rPr>
              <w:t>ull buffer</w:t>
            </w:r>
          </w:p>
        </w:tc>
        <w:tc>
          <w:tcPr>
            <w:tcW w:w="2348" w:type="dxa"/>
          </w:tcPr>
          <w:p w14:paraId="4BA66C89" w14:textId="2731F03B"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c>
          <w:tcPr>
            <w:tcW w:w="2349" w:type="dxa"/>
          </w:tcPr>
          <w:p w14:paraId="4A9E9118" w14:textId="41D9CD44"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r>
      <w:tr w:rsidR="00BD1CC5" w:rsidRPr="00BD1CC5" w14:paraId="3058ECD9" w14:textId="77777777" w:rsidTr="00365010">
        <w:tc>
          <w:tcPr>
            <w:tcW w:w="2375" w:type="dxa"/>
          </w:tcPr>
          <w:p w14:paraId="396051E8" w14:textId="5C10E825" w:rsidR="00DB3FD9" w:rsidRPr="00BD1CC5" w:rsidRDefault="00DB3FD9" w:rsidP="00193D23">
            <w:pPr>
              <w:pStyle w:val="TAH"/>
              <w:jc w:val="left"/>
              <w:rPr>
                <w:rFonts w:eastAsia="ＭＳ 明朝"/>
                <w:lang w:eastAsia="ja-JP"/>
              </w:rPr>
            </w:pPr>
            <w:r w:rsidRPr="00BD1CC5">
              <w:rPr>
                <w:rFonts w:eastAsia="ＭＳ 明朝" w:hint="eastAsia"/>
                <w:lang w:eastAsia="ja-JP"/>
              </w:rPr>
              <w:t>DL power control</w:t>
            </w:r>
          </w:p>
        </w:tc>
        <w:tc>
          <w:tcPr>
            <w:tcW w:w="2349" w:type="dxa"/>
          </w:tcPr>
          <w:p w14:paraId="3F3311A4" w14:textId="70D1F8CA"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348" w:type="dxa"/>
          </w:tcPr>
          <w:p w14:paraId="25388AAF" w14:textId="04286149"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349" w:type="dxa"/>
          </w:tcPr>
          <w:p w14:paraId="052D27B5" w14:textId="4AAAA4A4" w:rsidR="00DB3FD9" w:rsidRPr="00BD1CC5" w:rsidRDefault="00DB3FD9" w:rsidP="00193D23">
            <w:pPr>
              <w:spacing w:after="0"/>
              <w:rPr>
                <w:rFonts w:eastAsia="ＭＳ 明朝"/>
                <w:lang w:eastAsia="ja-JP"/>
              </w:rPr>
            </w:pPr>
            <w:r w:rsidRPr="00BD1CC5">
              <w:rPr>
                <w:rFonts w:eastAsia="ＭＳ 明朝" w:hint="eastAsia"/>
                <w:lang w:eastAsia="ja-JP"/>
              </w:rPr>
              <w:t>NO</w:t>
            </w:r>
          </w:p>
        </w:tc>
      </w:tr>
      <w:tr w:rsidR="00BD1CC5" w:rsidRPr="00BD1CC5" w14:paraId="08D2F121" w14:textId="77777777" w:rsidTr="00365010">
        <w:tc>
          <w:tcPr>
            <w:tcW w:w="2375" w:type="dxa"/>
          </w:tcPr>
          <w:p w14:paraId="366D22CA" w14:textId="0B420F89" w:rsidR="00DB3FD9" w:rsidRPr="00BD1CC5" w:rsidRDefault="00DB3FD9" w:rsidP="00374B70">
            <w:pPr>
              <w:pStyle w:val="TAH"/>
              <w:jc w:val="left"/>
              <w:rPr>
                <w:rFonts w:eastAsia="ＭＳ 明朝"/>
                <w:lang w:eastAsia="ja-JP"/>
              </w:rPr>
            </w:pPr>
            <w:r w:rsidRPr="00BD1CC5">
              <w:rPr>
                <w:rFonts w:hint="eastAsia"/>
                <w:lang w:eastAsia="ja-JP"/>
              </w:rPr>
              <w:t>UL power control</w:t>
            </w:r>
          </w:p>
        </w:tc>
        <w:tc>
          <w:tcPr>
            <w:tcW w:w="2349" w:type="dxa"/>
          </w:tcPr>
          <w:p w14:paraId="13DC7EEB" w14:textId="2A77529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348" w:type="dxa"/>
          </w:tcPr>
          <w:p w14:paraId="0CFDC78E" w14:textId="1C28ED5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349" w:type="dxa"/>
          </w:tcPr>
          <w:p w14:paraId="7EDD3F51" w14:textId="0F7B0AA3" w:rsidR="00DB3FD9" w:rsidRPr="00BD1CC5" w:rsidRDefault="00DB3FD9" w:rsidP="00193D23">
            <w:pPr>
              <w:spacing w:after="0"/>
              <w:rPr>
                <w:rFonts w:eastAsia="ＭＳ 明朝"/>
                <w:lang w:eastAsia="ja-JP"/>
              </w:rPr>
            </w:pPr>
            <w:r w:rsidRPr="00BD1CC5">
              <w:rPr>
                <w:rFonts w:eastAsia="ＭＳ 明朝" w:hint="eastAsia"/>
                <w:lang w:eastAsia="ja-JP"/>
              </w:rPr>
              <w:t>YES</w:t>
            </w:r>
          </w:p>
        </w:tc>
      </w:tr>
      <w:tr w:rsidR="00BD1CC5" w:rsidRPr="00BD1CC5" w14:paraId="5D1D3130" w14:textId="77777777" w:rsidTr="00365010">
        <w:tc>
          <w:tcPr>
            <w:tcW w:w="2375" w:type="dxa"/>
          </w:tcPr>
          <w:p w14:paraId="24E00355" w14:textId="347BFE55" w:rsidR="00DB3FD9" w:rsidRPr="00BD1CC5" w:rsidRDefault="00DB3FD9" w:rsidP="00193D23">
            <w:pPr>
              <w:pStyle w:val="TAH"/>
              <w:jc w:val="left"/>
              <w:rPr>
                <w:lang w:eastAsia="ja-JP"/>
              </w:rPr>
            </w:pPr>
            <w:r w:rsidRPr="00BD1CC5">
              <w:rPr>
                <w:lang w:eastAsia="ja-JP"/>
              </w:rPr>
              <w:t>BS max TX power in dBm</w:t>
            </w:r>
          </w:p>
        </w:tc>
        <w:tc>
          <w:tcPr>
            <w:tcW w:w="2349" w:type="dxa"/>
          </w:tcPr>
          <w:p w14:paraId="40ECA82C" w14:textId="5870BC1C"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8" w:type="dxa"/>
          </w:tcPr>
          <w:p w14:paraId="51FC8716" w14:textId="27B1BDAA"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43dBm</w:t>
            </w:r>
          </w:p>
        </w:tc>
        <w:tc>
          <w:tcPr>
            <w:tcW w:w="2349" w:type="dxa"/>
          </w:tcPr>
          <w:p w14:paraId="5FD72E6F" w14:textId="0A98DE26"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33dBm</w:t>
            </w:r>
          </w:p>
        </w:tc>
      </w:tr>
      <w:tr w:rsidR="00BD1CC5" w:rsidRPr="00BD1CC5" w14:paraId="1794D81B" w14:textId="77777777" w:rsidTr="00365010">
        <w:tc>
          <w:tcPr>
            <w:tcW w:w="2375" w:type="dxa"/>
            <w:vAlign w:val="center"/>
          </w:tcPr>
          <w:p w14:paraId="43F4E89C" w14:textId="63B3CD5B" w:rsidR="00DB3FD9" w:rsidRPr="00BD1CC5" w:rsidRDefault="00DB3FD9" w:rsidP="00193D23">
            <w:pPr>
              <w:pStyle w:val="TAH"/>
              <w:jc w:val="left"/>
              <w:rPr>
                <w:lang w:eastAsia="ja-JP"/>
              </w:rPr>
            </w:pPr>
            <w:r w:rsidRPr="00BD1CC5">
              <w:rPr>
                <w:lang w:eastAsia="ja-JP"/>
              </w:rPr>
              <w:t xml:space="preserve">UE </w:t>
            </w:r>
            <w:r w:rsidRPr="00BD1CC5">
              <w:rPr>
                <w:rFonts w:eastAsia="ＭＳ 明朝" w:hint="eastAsia"/>
                <w:lang w:eastAsia="ja-JP"/>
              </w:rPr>
              <w:t xml:space="preserve">max </w:t>
            </w:r>
            <w:r w:rsidRPr="00BD1CC5">
              <w:rPr>
                <w:lang w:eastAsia="ja-JP"/>
              </w:rPr>
              <w:t>TX power in dBm</w:t>
            </w:r>
          </w:p>
        </w:tc>
        <w:tc>
          <w:tcPr>
            <w:tcW w:w="2349" w:type="dxa"/>
          </w:tcPr>
          <w:p w14:paraId="258C9146" w14:textId="57132208" w:rsidR="00DB3FD9" w:rsidRPr="00BD1CC5" w:rsidRDefault="00DB3FD9" w:rsidP="00C8683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8" w:type="dxa"/>
          </w:tcPr>
          <w:p w14:paraId="1CADF3C9" w14:textId="1EF16C10"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9" w:type="dxa"/>
          </w:tcPr>
          <w:p w14:paraId="586E3930" w14:textId="4B7C7392"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r>
      <w:tr w:rsidR="00862842" w:rsidRPr="00BD1CC5" w14:paraId="42889DFB" w14:textId="77777777" w:rsidTr="00365010">
        <w:tc>
          <w:tcPr>
            <w:tcW w:w="2375" w:type="dxa"/>
            <w:vAlign w:val="center"/>
          </w:tcPr>
          <w:p w14:paraId="4EBD6F3A" w14:textId="55948669" w:rsidR="00862842" w:rsidRPr="00BD1CC5" w:rsidRDefault="00862842" w:rsidP="00193D23">
            <w:pPr>
              <w:pStyle w:val="TAH"/>
              <w:jc w:val="left"/>
              <w:rPr>
                <w:lang w:eastAsia="ja-JP"/>
              </w:rPr>
            </w:pPr>
            <w:r w:rsidRPr="00BD1CC5">
              <w:rPr>
                <w:rFonts w:hint="eastAsia"/>
                <w:lang w:eastAsia="ja-JP"/>
              </w:rPr>
              <w:t>BS Noise figure in dB</w:t>
            </w:r>
          </w:p>
        </w:tc>
        <w:tc>
          <w:tcPr>
            <w:tcW w:w="2349" w:type="dxa"/>
          </w:tcPr>
          <w:p w14:paraId="08ADCE04" w14:textId="1FD0D4A0" w:rsidR="003F2B3E" w:rsidRDefault="003F2B3E" w:rsidP="005B4779">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5460D3DE" w14:textId="2979B74C" w:rsidR="00862842" w:rsidRPr="00BD1CC5" w:rsidRDefault="00862842" w:rsidP="005B4779">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c>
          <w:tcPr>
            <w:tcW w:w="2348" w:type="dxa"/>
          </w:tcPr>
          <w:p w14:paraId="06128064" w14:textId="3D79A8CA" w:rsidR="003F2B3E" w:rsidRDefault="003F2B3E" w:rsidP="003F2B3E">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21ACD6A6" w14:textId="0ED43487" w:rsidR="00862842" w:rsidRPr="00BD1CC5" w:rsidRDefault="00862842" w:rsidP="003F2B3E">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c>
          <w:tcPr>
            <w:tcW w:w="2349" w:type="dxa"/>
          </w:tcPr>
          <w:p w14:paraId="7DEFDB5B" w14:textId="77777777" w:rsidR="003F2B3E" w:rsidRDefault="003F2B3E" w:rsidP="00193D23">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7EB36076" w14:textId="7F4D207A" w:rsidR="00862842" w:rsidRPr="00BD1CC5" w:rsidRDefault="00862842" w:rsidP="00193D23">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r>
      <w:tr w:rsidR="00862842" w:rsidRPr="00BD1CC5" w14:paraId="1AF81B17" w14:textId="77777777" w:rsidTr="00365010">
        <w:tc>
          <w:tcPr>
            <w:tcW w:w="2375" w:type="dxa"/>
            <w:vAlign w:val="center"/>
          </w:tcPr>
          <w:p w14:paraId="4D747A74" w14:textId="75BF3ABA" w:rsidR="00862842" w:rsidRPr="00BD1CC5" w:rsidRDefault="00862842" w:rsidP="00193D23">
            <w:pPr>
              <w:pStyle w:val="TAH"/>
              <w:jc w:val="left"/>
              <w:rPr>
                <w:lang w:eastAsia="ja-JP"/>
              </w:rPr>
            </w:pPr>
            <w:r w:rsidRPr="00BD1CC5">
              <w:rPr>
                <w:rFonts w:hint="eastAsia"/>
                <w:lang w:eastAsia="ja-JP"/>
              </w:rPr>
              <w:t>UE Noise figure in dB</w:t>
            </w:r>
          </w:p>
        </w:tc>
        <w:tc>
          <w:tcPr>
            <w:tcW w:w="2349" w:type="dxa"/>
          </w:tcPr>
          <w:p w14:paraId="6D4089A9" w14:textId="4CE3D305" w:rsidR="003F2B3E" w:rsidRDefault="003F2B3E" w:rsidP="003F2B3E">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088A82BE" w14:textId="5FEE099C" w:rsidR="00862842" w:rsidRPr="00BD1CC5" w:rsidRDefault="00862842" w:rsidP="003F2B3E">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c>
          <w:tcPr>
            <w:tcW w:w="2348" w:type="dxa"/>
          </w:tcPr>
          <w:p w14:paraId="05CDFFEE" w14:textId="5B233377" w:rsidR="003F2B3E" w:rsidRDefault="003F2B3E" w:rsidP="003F2B3E">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44C67B41" w14:textId="4AE00103" w:rsidR="00862842" w:rsidRPr="00BD1CC5" w:rsidRDefault="00862842" w:rsidP="003F2B3E">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c>
          <w:tcPr>
            <w:tcW w:w="2349" w:type="dxa"/>
          </w:tcPr>
          <w:p w14:paraId="7E755C14" w14:textId="707A5576" w:rsidR="008C098D" w:rsidRDefault="008C098D" w:rsidP="003F2B3E">
            <w:pPr>
              <w:overflowPunct w:val="0"/>
              <w:autoSpaceDE w:val="0"/>
              <w:autoSpaceDN w:val="0"/>
              <w:adjustRightInd w:val="0"/>
              <w:spacing w:before="20" w:after="20"/>
              <w:textAlignment w:val="baseline"/>
              <w:rPr>
                <w:rFonts w:eastAsia="ＭＳ 明朝"/>
                <w:lang w:eastAsia="ja-JP"/>
              </w:rPr>
            </w:pPr>
            <w:r>
              <w:rPr>
                <w:rFonts w:eastAsia="ＭＳ 明朝" w:hint="eastAsia"/>
                <w:lang w:eastAsia="ja-JP"/>
              </w:rPr>
              <w:t>TBD</w:t>
            </w:r>
          </w:p>
          <w:p w14:paraId="0D734A5A" w14:textId="775A55BC" w:rsidR="00862842" w:rsidRPr="00BD1CC5" w:rsidRDefault="00862842" w:rsidP="003F2B3E">
            <w:pPr>
              <w:overflowPunct w:val="0"/>
              <w:autoSpaceDE w:val="0"/>
              <w:autoSpaceDN w:val="0"/>
              <w:adjustRightInd w:val="0"/>
              <w:spacing w:before="20" w:after="20"/>
              <w:textAlignment w:val="baseline"/>
              <w:rPr>
                <w:rFonts w:eastAsia="ＭＳ 明朝"/>
                <w:lang w:eastAsia="ja-JP"/>
              </w:rPr>
            </w:pPr>
            <w:r w:rsidRPr="005265DE">
              <w:rPr>
                <w:rFonts w:eastAsia="ＭＳ 明朝" w:hint="eastAsia"/>
                <w:lang w:eastAsia="ja-JP"/>
              </w:rPr>
              <w:t>note 1</w:t>
            </w:r>
          </w:p>
        </w:tc>
      </w:tr>
      <w:tr w:rsidR="00730D8B" w:rsidRPr="00BD1CC5" w14:paraId="14E3B2F2" w14:textId="77777777" w:rsidTr="00365010">
        <w:tc>
          <w:tcPr>
            <w:tcW w:w="2375" w:type="dxa"/>
            <w:vAlign w:val="center"/>
          </w:tcPr>
          <w:p w14:paraId="5693A30D" w14:textId="362485DB" w:rsidR="00730D8B" w:rsidRPr="00BD1CC5" w:rsidRDefault="00730D8B" w:rsidP="00193D23">
            <w:pPr>
              <w:pStyle w:val="TAH"/>
              <w:jc w:val="left"/>
              <w:rPr>
                <w:lang w:eastAsia="ja-JP"/>
              </w:rPr>
            </w:pPr>
            <w:r w:rsidRPr="00BD1CC5">
              <w:rPr>
                <w:lang w:eastAsia="ja-JP"/>
              </w:rPr>
              <w:t>H</w:t>
            </w:r>
            <w:r w:rsidRPr="00BD1CC5">
              <w:rPr>
                <w:rFonts w:hint="eastAsia"/>
                <w:lang w:eastAsia="ja-JP"/>
              </w:rPr>
              <w:t xml:space="preserve">andover </w:t>
            </w:r>
            <w:r w:rsidRPr="00BD1CC5">
              <w:rPr>
                <w:lang w:eastAsia="ja-JP"/>
              </w:rPr>
              <w:t>margin</w:t>
            </w:r>
          </w:p>
        </w:tc>
        <w:tc>
          <w:tcPr>
            <w:tcW w:w="2349" w:type="dxa"/>
          </w:tcPr>
          <w:p w14:paraId="78E2FFBD" w14:textId="322FE10D"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348" w:type="dxa"/>
          </w:tcPr>
          <w:p w14:paraId="3779E395" w14:textId="5830EC70"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349" w:type="dxa"/>
          </w:tcPr>
          <w:p w14:paraId="5A1C9096" w14:textId="67EB78D3"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r>
      <w:tr w:rsidR="00730D8B" w:rsidRPr="00BD1CC5" w14:paraId="4F450D9B" w14:textId="77777777" w:rsidTr="001657EC">
        <w:trPr>
          <w:trHeight w:val="46"/>
        </w:trPr>
        <w:tc>
          <w:tcPr>
            <w:tcW w:w="9421" w:type="dxa"/>
            <w:gridSpan w:val="4"/>
            <w:vAlign w:val="center"/>
          </w:tcPr>
          <w:p w14:paraId="4B8BDA5D" w14:textId="01B11517" w:rsidR="00730D8B" w:rsidRPr="001D6815" w:rsidRDefault="00730D8B" w:rsidP="001D6815">
            <w:pPr>
              <w:ind w:firstLineChars="71" w:firstLine="142"/>
              <w:jc w:val="both"/>
              <w:rPr>
                <w:lang w:val="en-US" w:eastAsia="ja-JP"/>
              </w:rPr>
            </w:pPr>
            <w:r>
              <w:rPr>
                <w:rFonts w:eastAsia="ＭＳ 明朝" w:hint="eastAsia"/>
                <w:lang w:eastAsia="ja-JP"/>
              </w:rPr>
              <w:t xml:space="preserve">Note 1: </w:t>
            </w:r>
            <w:r w:rsidR="003F2B3E">
              <w:rPr>
                <w:rFonts w:eastAsia="ＭＳ 明朝" w:hint="eastAsia"/>
                <w:lang w:eastAsia="ja-JP"/>
              </w:rPr>
              <w:t xml:space="preserve">For </w:t>
            </w:r>
            <w:r w:rsidR="003F2B3E">
              <w:rPr>
                <w:rFonts w:eastAsia="ＭＳ 明朝"/>
                <w:lang w:eastAsia="ja-JP"/>
              </w:rPr>
              <w:t>calibration</w:t>
            </w:r>
            <w:r w:rsidR="003F2B3E">
              <w:rPr>
                <w:rFonts w:eastAsia="ＭＳ 明朝" w:hint="eastAsia"/>
                <w:lang w:eastAsia="ja-JP"/>
              </w:rPr>
              <w:t xml:space="preserve"> purpose</w:t>
            </w:r>
            <w:r w:rsidR="007543C6">
              <w:rPr>
                <w:rFonts w:eastAsia="ＭＳ 明朝" w:hint="eastAsia"/>
                <w:lang w:eastAsia="ja-JP"/>
              </w:rPr>
              <w:t xml:space="preserve"> in RAN4#80bis</w:t>
            </w:r>
            <w:r w:rsidR="003F2B3E">
              <w:rPr>
                <w:rFonts w:eastAsia="ＭＳ 明朝" w:hint="eastAsia"/>
                <w:lang w:eastAsia="ja-JP"/>
              </w:rPr>
              <w:t>, 13</w:t>
            </w:r>
            <w:r w:rsidR="003F2B3E" w:rsidRPr="005265DE">
              <w:rPr>
                <w:rFonts w:eastAsia="ＭＳ 明朝" w:hint="eastAsia"/>
                <w:lang w:eastAsia="ja-JP"/>
              </w:rPr>
              <w:t>dB</w:t>
            </w:r>
            <w:r w:rsidR="003F2B3E">
              <w:rPr>
                <w:rFonts w:eastAsia="ＭＳ 明朝" w:hint="eastAsia"/>
                <w:lang w:eastAsia="ja-JP"/>
              </w:rPr>
              <w:t xml:space="preserve"> is </w:t>
            </w:r>
            <w:r w:rsidR="003F2B3E">
              <w:rPr>
                <w:rFonts w:eastAsia="ＭＳ 明朝"/>
                <w:lang w:eastAsia="ja-JP"/>
              </w:rPr>
              <w:t>assumed</w:t>
            </w:r>
            <w:r w:rsidR="003F2B3E">
              <w:rPr>
                <w:rFonts w:eastAsia="ＭＳ 明朝" w:hint="eastAsia"/>
                <w:lang w:eastAsia="ja-JP"/>
              </w:rPr>
              <w:t xml:space="preserve">. </w:t>
            </w:r>
            <w:r w:rsidR="003F2B3E" w:rsidRPr="000644B1">
              <w:rPr>
                <w:rFonts w:hint="eastAsia"/>
                <w:lang w:val="en-US" w:eastAsia="ja-JP"/>
              </w:rPr>
              <w:t xml:space="preserve">If companies want to provide </w:t>
            </w:r>
            <w:r w:rsidR="003F2B3E">
              <w:rPr>
                <w:rFonts w:eastAsia="ＭＳ 明朝" w:hint="eastAsia"/>
                <w:lang w:val="en-US" w:eastAsia="ja-JP"/>
              </w:rPr>
              <w:t xml:space="preserve">simulation </w:t>
            </w:r>
            <w:r w:rsidR="003F2B3E" w:rsidRPr="000644B1">
              <w:rPr>
                <w:rFonts w:hint="eastAsia"/>
                <w:lang w:val="en-US" w:eastAsia="ja-JP"/>
              </w:rPr>
              <w:t>results</w:t>
            </w:r>
            <w:r w:rsidR="003F2B3E">
              <w:rPr>
                <w:rFonts w:eastAsia="ＭＳ 明朝" w:hint="eastAsia"/>
                <w:lang w:val="en-US" w:eastAsia="ja-JP"/>
              </w:rPr>
              <w:t xml:space="preserve"> with 10dB, companies can provide the results in addition to those with 13dB</w:t>
            </w:r>
            <w:r w:rsidR="003F2B3E" w:rsidRPr="000644B1">
              <w:rPr>
                <w:rFonts w:hint="eastAsia"/>
                <w:lang w:val="en-US" w:eastAsia="ja-JP"/>
              </w:rPr>
              <w:t>.</w:t>
            </w:r>
            <w:r w:rsidR="003F2B3E">
              <w:rPr>
                <w:rFonts w:eastAsia="ＭＳ 明朝" w:hint="eastAsia"/>
                <w:lang w:val="en-US" w:eastAsia="ja-JP"/>
              </w:rPr>
              <w:t xml:space="preserve"> </w:t>
            </w:r>
            <w:r>
              <w:rPr>
                <w:rFonts w:eastAsia="ＭＳ 明朝" w:hint="eastAsia"/>
                <w:lang w:eastAsia="ja-JP"/>
              </w:rPr>
              <w:t>Th</w:t>
            </w:r>
            <w:r w:rsidR="005B4779">
              <w:rPr>
                <w:rFonts w:eastAsia="ＭＳ 明朝" w:hint="eastAsia"/>
                <w:lang w:eastAsia="ja-JP"/>
              </w:rPr>
              <w:t xml:space="preserve">ese </w:t>
            </w:r>
            <w:r>
              <w:rPr>
                <w:rFonts w:eastAsia="ＭＳ 明朝" w:hint="eastAsia"/>
                <w:lang w:eastAsia="ja-JP"/>
              </w:rPr>
              <w:t>value</w:t>
            </w:r>
            <w:r w:rsidR="005B4779">
              <w:rPr>
                <w:rFonts w:eastAsia="ＭＳ 明朝" w:hint="eastAsia"/>
                <w:lang w:eastAsia="ja-JP"/>
              </w:rPr>
              <w:t>s</w:t>
            </w:r>
            <w:r>
              <w:rPr>
                <w:rFonts w:eastAsia="ＭＳ 明朝" w:hint="eastAsia"/>
                <w:lang w:eastAsia="ja-JP"/>
              </w:rPr>
              <w:t xml:space="preserve"> </w:t>
            </w:r>
            <w:r w:rsidR="005B4779">
              <w:rPr>
                <w:rFonts w:eastAsia="ＭＳ 明朝" w:hint="eastAsia"/>
                <w:lang w:eastAsia="ja-JP"/>
              </w:rPr>
              <w:t xml:space="preserve">are </w:t>
            </w:r>
            <w:r>
              <w:rPr>
                <w:rFonts w:eastAsia="ＭＳ 明朝" w:hint="eastAsia"/>
                <w:lang w:eastAsia="ja-JP"/>
              </w:rPr>
              <w:t xml:space="preserve">used for calibration purpose in next meeting. </w:t>
            </w:r>
            <w:r>
              <w:rPr>
                <w:rFonts w:eastAsia="ＭＳ 明朝"/>
                <w:lang w:eastAsia="ja-JP"/>
              </w:rPr>
              <w:t>E</w:t>
            </w:r>
            <w:r>
              <w:rPr>
                <w:rFonts w:eastAsia="ＭＳ 明朝" w:hint="eastAsia"/>
                <w:lang w:eastAsia="ja-JP"/>
              </w:rPr>
              <w:t>xact NF value should be discussed in parallel with the calibration.</w:t>
            </w:r>
          </w:p>
        </w:tc>
      </w:tr>
    </w:tbl>
    <w:p w14:paraId="28427CF7" w14:textId="77777777" w:rsidR="00701C56" w:rsidRPr="00BD1CC5" w:rsidRDefault="00701C56" w:rsidP="00FA06E1">
      <w:pPr>
        <w:rPr>
          <w:rFonts w:eastAsia="ＭＳ 明朝"/>
          <w:lang w:val="en-US" w:eastAsia="ja-JP"/>
        </w:rPr>
      </w:pPr>
    </w:p>
    <w:p w14:paraId="391DA3E0" w14:textId="4BD12AA0" w:rsidR="00CA4652" w:rsidRPr="00BD1CC5" w:rsidRDefault="00CA4652" w:rsidP="004B3403">
      <w:pPr>
        <w:pStyle w:val="10"/>
        <w:rPr>
          <w:lang w:eastAsia="ja-JP"/>
        </w:rPr>
      </w:pPr>
      <w:r w:rsidRPr="00BD1CC5">
        <w:rPr>
          <w:rFonts w:eastAsia="ＭＳ 明朝" w:hint="eastAsia"/>
          <w:lang w:eastAsia="ja-JP"/>
        </w:rPr>
        <w:t xml:space="preserve">Simulation </w:t>
      </w:r>
      <w:r w:rsidR="00722292" w:rsidRPr="00BD1CC5">
        <w:rPr>
          <w:rFonts w:eastAsia="ＭＳ 明朝" w:hint="eastAsia"/>
          <w:lang w:eastAsia="ja-JP"/>
        </w:rPr>
        <w:t>description</w:t>
      </w:r>
    </w:p>
    <w:p w14:paraId="57F597F6" w14:textId="4EFB7649" w:rsidR="00374B70" w:rsidRPr="00BD1CC5" w:rsidRDefault="004C6D16" w:rsidP="00374B70">
      <w:pPr>
        <w:spacing w:after="0"/>
        <w:ind w:firstLineChars="100" w:firstLine="200"/>
        <w:rPr>
          <w:rFonts w:eastAsia="ＭＳ 明朝"/>
          <w:lang w:eastAsia="ja-JP"/>
        </w:rPr>
      </w:pPr>
      <w:r w:rsidRPr="00BD1CC5">
        <w:rPr>
          <w:rFonts w:eastAsia="ＭＳ 明朝" w:hint="eastAsia"/>
          <w:lang w:eastAsia="ja-JP"/>
        </w:rPr>
        <w:t>A</w:t>
      </w:r>
      <w:r w:rsidR="00DD7D43" w:rsidRPr="00BD1CC5">
        <w:rPr>
          <w:rFonts w:eastAsia="ＭＳ 明朝" w:hint="eastAsia"/>
          <w:lang w:eastAsia="ja-JP"/>
        </w:rPr>
        <w:t>dopt</w:t>
      </w:r>
      <w:r w:rsidRPr="00BD1CC5">
        <w:rPr>
          <w:rFonts w:eastAsia="ＭＳ 明朝" w:hint="eastAsia"/>
          <w:lang w:eastAsia="ja-JP"/>
        </w:rPr>
        <w:t xml:space="preserve"> following simulation step</w:t>
      </w:r>
      <w:r w:rsidR="00374B70" w:rsidRPr="00BD1CC5">
        <w:rPr>
          <w:rFonts w:eastAsia="ＭＳ 明朝" w:hint="eastAsia"/>
          <w:lang w:eastAsia="ja-JP"/>
        </w:rPr>
        <w:t xml:space="preserve">s. </w:t>
      </w:r>
      <w:r w:rsidR="00374B70" w:rsidRPr="00BD1CC5">
        <w:rPr>
          <w:rFonts w:eastAsia="ＭＳ 明朝"/>
          <w:lang w:eastAsia="ja-JP"/>
        </w:rPr>
        <w:t>I</w:t>
      </w:r>
      <w:r w:rsidR="00374B70" w:rsidRPr="00BD1CC5">
        <w:rPr>
          <w:rFonts w:eastAsia="ＭＳ 明朝" w:hint="eastAsia"/>
          <w:lang w:eastAsia="ja-JP"/>
        </w:rPr>
        <w:t>f companies find issues in the following simulation steps, we can revisit in RAN4#80bis.</w:t>
      </w:r>
      <w:r w:rsidRPr="00BD1CC5">
        <w:rPr>
          <w:rFonts w:eastAsia="ＭＳ 明朝" w:hint="eastAsia"/>
          <w:lang w:eastAsia="ja-JP"/>
        </w:rPr>
        <w:t xml:space="preserve"> </w:t>
      </w:r>
      <w:r w:rsidR="00DB54FC" w:rsidRPr="00BD1CC5">
        <w:rPr>
          <w:rFonts w:eastAsia="ＭＳ 明朝"/>
          <w:lang w:eastAsia="ja-JP"/>
        </w:rPr>
        <w:t>N</w:t>
      </w:r>
      <w:r w:rsidR="00DB54FC" w:rsidRPr="00BD1CC5">
        <w:rPr>
          <w:rFonts w:eastAsia="ＭＳ 明朝" w:hint="eastAsia"/>
          <w:lang w:eastAsia="ja-JP"/>
        </w:rPr>
        <w:t>ote: d</w:t>
      </w:r>
      <w:r w:rsidRPr="00BD1CC5">
        <w:rPr>
          <w:rFonts w:eastAsia="ＭＳ 明朝" w:hint="eastAsia"/>
          <w:lang w:eastAsia="ja-JP"/>
        </w:rPr>
        <w:t>etailed simulation description is captu</w:t>
      </w:r>
      <w:r w:rsidR="00365010">
        <w:rPr>
          <w:rFonts w:eastAsia="ＭＳ 明朝" w:hint="eastAsia"/>
          <w:lang w:eastAsia="ja-JP"/>
        </w:rPr>
        <w:t>red in Section 5.1.5 TR25.942.</w:t>
      </w:r>
    </w:p>
    <w:p w14:paraId="03D38B3E" w14:textId="77777777" w:rsidR="00374B70" w:rsidRPr="00BD1CC5" w:rsidRDefault="00374B70" w:rsidP="00722292">
      <w:pPr>
        <w:spacing w:after="0"/>
        <w:ind w:firstLineChars="100" w:firstLine="201"/>
        <w:rPr>
          <w:rFonts w:eastAsia="ＭＳ 明朝"/>
          <w:b/>
          <w:u w:val="single"/>
          <w:lang w:eastAsia="ja-JP"/>
        </w:rPr>
      </w:pPr>
    </w:p>
    <w:p w14:paraId="40FCDBC5" w14:textId="77777777" w:rsidR="00722292" w:rsidRPr="00BD1CC5" w:rsidRDefault="00722292" w:rsidP="00722292">
      <w:pPr>
        <w:pStyle w:val="aff4"/>
        <w:numPr>
          <w:ilvl w:val="0"/>
          <w:numId w:val="38"/>
        </w:numPr>
        <w:jc w:val="both"/>
        <w:rPr>
          <w:lang w:val="en-US"/>
        </w:rPr>
      </w:pPr>
      <w:r w:rsidRPr="00BD1CC5">
        <w:rPr>
          <w:lang w:val="en-US"/>
        </w:rPr>
        <w:t>Aggressor and victim network are generated.</w:t>
      </w:r>
    </w:p>
    <w:p w14:paraId="3F87E756" w14:textId="51745FAC" w:rsidR="00722292" w:rsidRPr="00BD1CC5" w:rsidRDefault="00722292" w:rsidP="00722292">
      <w:pPr>
        <w:pStyle w:val="aff4"/>
        <w:numPr>
          <w:ilvl w:val="0"/>
          <w:numId w:val="38"/>
        </w:numPr>
        <w:jc w:val="both"/>
        <w:rPr>
          <w:lang w:val="en-US"/>
        </w:rPr>
      </w:pPr>
      <w:r w:rsidRPr="00BD1CC5">
        <w:rPr>
          <w:lang w:val="en-US"/>
        </w:rPr>
        <w:t xml:space="preserve">UE associations: UE are associated to base station based on coupling loss. </w:t>
      </w:r>
    </w:p>
    <w:p w14:paraId="5BC295A6" w14:textId="66F97139" w:rsidR="00722292" w:rsidRPr="00BD1CC5" w:rsidRDefault="00722292" w:rsidP="00722292">
      <w:pPr>
        <w:pStyle w:val="aff4"/>
        <w:numPr>
          <w:ilvl w:val="1"/>
          <w:numId w:val="38"/>
        </w:numPr>
        <w:jc w:val="both"/>
        <w:rPr>
          <w:lang w:val="en-US"/>
        </w:rPr>
      </w:pPr>
      <w:r w:rsidRPr="00BD1CC5">
        <w:rPr>
          <w:lang w:val="en-US"/>
        </w:rPr>
        <w:t xml:space="preserve">Associations are made assuming a single element </w:t>
      </w:r>
      <w:r w:rsidR="005C4718">
        <w:rPr>
          <w:rFonts w:eastAsia="ＭＳ 明朝" w:hint="eastAsia"/>
          <w:lang w:val="en-US" w:eastAsia="ja-JP"/>
        </w:rPr>
        <w:t>at both UE and BS.</w:t>
      </w:r>
    </w:p>
    <w:p w14:paraId="70C34542" w14:textId="77777777" w:rsidR="00722292" w:rsidRPr="00BD1CC5" w:rsidRDefault="00722292" w:rsidP="00722292">
      <w:pPr>
        <w:pStyle w:val="aff4"/>
        <w:numPr>
          <w:ilvl w:val="0"/>
          <w:numId w:val="38"/>
        </w:numPr>
        <w:jc w:val="both"/>
        <w:rPr>
          <w:lang w:val="en-US"/>
        </w:rPr>
      </w:pPr>
      <w:r w:rsidRPr="00BD1CC5">
        <w:rPr>
          <w:lang w:val="en-US"/>
        </w:rPr>
        <w:t>Once association is done, round robin scheduling is used. BF weights are adjusted to point to the LOS direction between BS-UE. This done for both victim and aggressor networks.</w:t>
      </w:r>
    </w:p>
    <w:p w14:paraId="0E44DA22" w14:textId="77777777" w:rsidR="00722292" w:rsidRPr="00BD1CC5" w:rsidRDefault="00722292" w:rsidP="00722292">
      <w:pPr>
        <w:pStyle w:val="aff4"/>
        <w:numPr>
          <w:ilvl w:val="0"/>
          <w:numId w:val="38"/>
        </w:numPr>
        <w:jc w:val="both"/>
        <w:rPr>
          <w:lang w:val="en-US"/>
        </w:rPr>
      </w:pPr>
      <w:r w:rsidRPr="00BD1CC5">
        <w:rPr>
          <w:lang w:val="en-US"/>
        </w:rPr>
        <w:lastRenderedPageBreak/>
        <w:t>SINR Throughput are measured in the victim systems without considering ACI, i.e.</w:t>
      </w:r>
      <w:r w:rsidRPr="00BD1CC5">
        <w:rPr>
          <w:b/>
          <w:bCs/>
          <w:lang w:val="en-US"/>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BD1CC5">
        <w:rPr>
          <w:lang w:val="en-US"/>
        </w:rPr>
        <w:t xml:space="preserve"> is the inter-cell interference.</w:t>
      </w:r>
    </w:p>
    <w:p w14:paraId="02710613" w14:textId="77777777" w:rsidR="00722292" w:rsidRPr="00BD1CC5" w:rsidRDefault="00722292" w:rsidP="00722292">
      <w:pPr>
        <w:pStyle w:val="aff4"/>
        <w:numPr>
          <w:ilvl w:val="0"/>
          <w:numId w:val="38"/>
        </w:numPr>
        <w:jc w:val="both"/>
        <w:rPr>
          <w:lang w:val="en-US"/>
        </w:rPr>
      </w:pPr>
      <w:r w:rsidRPr="00BD1CC5">
        <w:rPr>
          <w:lang w:val="en-US"/>
        </w:rPr>
        <w:t xml:space="preserve">SINR and throughput are computed considering ACI: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BD1CC5">
        <w:rPr>
          <w:lang w:val="en-US"/>
        </w:rPr>
        <w:t xml:space="preserve"> is the adjacent channel interference.</w:t>
      </w:r>
    </w:p>
    <w:p w14:paraId="4502B176" w14:textId="77777777" w:rsidR="00722292" w:rsidRPr="00BD1CC5" w:rsidRDefault="00722292" w:rsidP="00722292">
      <w:pPr>
        <w:pStyle w:val="aff4"/>
        <w:numPr>
          <w:ilvl w:val="0"/>
          <w:numId w:val="38"/>
        </w:numPr>
        <w:jc w:val="both"/>
        <w:rPr>
          <w:lang w:val="en-US"/>
        </w:rPr>
      </w:pPr>
      <w:r w:rsidRPr="00BD1CC5">
        <w:rPr>
          <w:lang w:val="en-US"/>
        </w:rPr>
        <w:t xml:space="preserve">RF parameters are determined based degradation cause by ACI: </w:t>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BD1CC5">
        <w:rPr>
          <w:lang w:val="en-US"/>
        </w:rPr>
        <w:t xml:space="preserve">. </w:t>
      </w:r>
    </w:p>
    <w:p w14:paraId="7917B9FA" w14:textId="77777777" w:rsidR="00F7550A" w:rsidRPr="00BD1CC5" w:rsidRDefault="00F7550A" w:rsidP="00F7550A">
      <w:pPr>
        <w:rPr>
          <w:rFonts w:eastAsia="ＭＳ 明朝"/>
          <w:b/>
          <w:i/>
          <w:lang w:eastAsia="ja-JP"/>
        </w:rPr>
      </w:pPr>
    </w:p>
    <w:p w14:paraId="1E46A2E2" w14:textId="732A28B6" w:rsidR="00F7550A" w:rsidRPr="00BD1CC5" w:rsidRDefault="00722292" w:rsidP="004B3403">
      <w:pPr>
        <w:pStyle w:val="10"/>
        <w:rPr>
          <w:lang w:eastAsia="ja-JP"/>
        </w:rPr>
      </w:pPr>
      <w:r w:rsidRPr="00BD1CC5">
        <w:rPr>
          <w:rFonts w:eastAsia="ＭＳ 明朝" w:hint="eastAsia"/>
          <w:lang w:eastAsia="ja-JP"/>
        </w:rPr>
        <w:t>Evaluation metric</w:t>
      </w:r>
    </w:p>
    <w:p w14:paraId="08950270" w14:textId="06EA3E02" w:rsidR="00147B53" w:rsidRPr="00BD1CC5" w:rsidRDefault="00147B53" w:rsidP="00CA4652">
      <w:pPr>
        <w:rPr>
          <w:rFonts w:eastAsia="ＭＳ 明朝"/>
          <w:lang w:eastAsia="ja-JP"/>
        </w:rPr>
      </w:pPr>
      <w:r w:rsidRPr="00BD1CC5">
        <w:t>A</w:t>
      </w:r>
      <w:r w:rsidRPr="00BD1CC5">
        <w:rPr>
          <w:rFonts w:eastAsia="ＭＳ 明朝" w:hint="eastAsia"/>
          <w:lang w:eastAsia="ja-JP"/>
        </w:rPr>
        <w:t>ssume</w:t>
      </w:r>
      <w:r w:rsidRPr="00BD1CC5">
        <w:t xml:space="preserve"> scaled Shannon's formula with update truncation and attenuation parameters</w:t>
      </w:r>
      <w:r w:rsidRPr="00BD1CC5">
        <w:rPr>
          <w:lang w:eastAsia="ja-JP"/>
        </w:rPr>
        <w:t xml:space="preserve"> </w:t>
      </w:r>
      <w:r w:rsidRPr="00BD1CC5">
        <w:rPr>
          <w:rFonts w:eastAsia="ＭＳ 明朝"/>
          <w:lang w:eastAsia="ja-JP"/>
        </w:rPr>
        <w:t>which is specified in TR36.942. SINR_MIN and SINR_MAX will be further discussed in RAN4#80bis meeting.</w:t>
      </w:r>
    </w:p>
    <w:p w14:paraId="3A0E3A58" w14:textId="0C050EFF" w:rsidR="00FB4CC5" w:rsidRPr="00BD1CC5" w:rsidRDefault="00147B53" w:rsidP="00CA4652">
      <w:pPr>
        <w:rPr>
          <w:rFonts w:eastAsia="ＭＳ 明朝"/>
          <w:b/>
          <w:lang w:eastAsia="ja-JP"/>
        </w:rPr>
      </w:pPr>
      <w:r w:rsidRPr="00BD1CC5">
        <w:rPr>
          <w:rFonts w:eastAsia="ＭＳ 明朝" w:hint="eastAsia"/>
          <w:lang w:eastAsia="ja-JP"/>
        </w:rPr>
        <w:t>D</w:t>
      </w:r>
      <w:r w:rsidRPr="00BD1CC5">
        <w:rPr>
          <w:rFonts w:eastAsia="ＭＳ 明朝"/>
          <w:lang w:eastAsia="ja-JP"/>
        </w:rPr>
        <w:t>egradation criteria</w:t>
      </w:r>
      <w:r w:rsidRPr="00BD1CC5">
        <w:rPr>
          <w:rFonts w:eastAsia="ＭＳ 明朝" w:hint="eastAsia"/>
          <w:lang w:eastAsia="ja-JP"/>
        </w:rPr>
        <w:t xml:space="preserve"> is FFS.</w:t>
      </w:r>
    </w:p>
    <w:p w14:paraId="2C6B98E9" w14:textId="77777777" w:rsidR="00FA06E1" w:rsidRPr="00BD1CC5" w:rsidRDefault="00FA06E1" w:rsidP="00FA06E1">
      <w:pPr>
        <w:rPr>
          <w:rFonts w:eastAsia="ＭＳ 明朝"/>
          <w:b/>
          <w:i/>
          <w:lang w:val="en-US" w:eastAsia="ja-JP"/>
        </w:rPr>
      </w:pPr>
    </w:p>
    <w:p w14:paraId="36D5E5EE" w14:textId="77777777" w:rsidR="00FA06E1" w:rsidRPr="00BD1CC5" w:rsidRDefault="00FA06E1" w:rsidP="004B3403">
      <w:pPr>
        <w:pStyle w:val="10"/>
        <w:rPr>
          <w:rFonts w:eastAsia="ＭＳ 明朝"/>
          <w:lang w:eastAsia="ja-JP"/>
        </w:rPr>
      </w:pPr>
      <w:r w:rsidRPr="00BD1CC5">
        <w:rPr>
          <w:rFonts w:eastAsia="ＭＳ 明朝" w:hint="eastAsia"/>
          <w:lang w:eastAsia="ja-JP"/>
        </w:rPr>
        <w:t>Co-existence scenarios</w:t>
      </w:r>
    </w:p>
    <w:p w14:paraId="68EE4F5F" w14:textId="08BD1FBF" w:rsidR="00EF3BE0" w:rsidRPr="00BD1CC5" w:rsidRDefault="00EF3BE0" w:rsidP="00EF3BE0">
      <w:pPr>
        <w:rPr>
          <w:rFonts w:eastAsia="ＭＳ 明朝"/>
          <w:lang w:eastAsia="ja-JP"/>
        </w:rPr>
      </w:pPr>
      <w:r w:rsidRPr="00BD1CC5">
        <w:rPr>
          <w:rFonts w:eastAsia="ＭＳ 明朝"/>
          <w:lang w:eastAsia="ja-JP"/>
        </w:rPr>
        <w:t>E</w:t>
      </w:r>
      <w:r w:rsidRPr="00BD1CC5">
        <w:rPr>
          <w:rFonts w:eastAsia="ＭＳ 明朝" w:hint="eastAsia"/>
          <w:lang w:eastAsia="ja-JP"/>
        </w:rPr>
        <w:t>valuate following scenarios for WP 5D.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574"/>
        <w:gridCol w:w="1472"/>
        <w:gridCol w:w="1319"/>
        <w:gridCol w:w="1180"/>
        <w:gridCol w:w="1560"/>
        <w:gridCol w:w="1842"/>
      </w:tblGrid>
      <w:tr w:rsidR="00BD1CC5" w:rsidRPr="00BD1CC5" w14:paraId="6261DCDC" w14:textId="77777777" w:rsidTr="00EF3BE0">
        <w:tc>
          <w:tcPr>
            <w:tcW w:w="550" w:type="dxa"/>
            <w:shd w:val="clear" w:color="auto" w:fill="auto"/>
          </w:tcPr>
          <w:p w14:paraId="41F702FF" w14:textId="77777777" w:rsidR="00FA06E1" w:rsidRPr="00BD1CC5" w:rsidRDefault="00FA06E1" w:rsidP="00176BC2">
            <w:pPr>
              <w:pStyle w:val="TAH"/>
              <w:rPr>
                <w:lang w:eastAsia="ja-JP"/>
              </w:rPr>
            </w:pPr>
            <w:r w:rsidRPr="00BD1CC5">
              <w:rPr>
                <w:rFonts w:hint="eastAsia"/>
                <w:lang w:eastAsia="ja-JP"/>
              </w:rPr>
              <w:t>No.</w:t>
            </w:r>
          </w:p>
        </w:tc>
        <w:tc>
          <w:tcPr>
            <w:tcW w:w="1574" w:type="dxa"/>
            <w:shd w:val="clear" w:color="auto" w:fill="auto"/>
          </w:tcPr>
          <w:p w14:paraId="3C3AC216" w14:textId="77777777" w:rsidR="00FA06E1" w:rsidRPr="00BD1CC5" w:rsidRDefault="00FA06E1" w:rsidP="00176BC2">
            <w:pPr>
              <w:pStyle w:val="TAH"/>
              <w:rPr>
                <w:lang w:eastAsia="ja-JP"/>
              </w:rPr>
            </w:pPr>
            <w:r w:rsidRPr="00BD1CC5">
              <w:rPr>
                <w:rFonts w:hint="eastAsia"/>
                <w:lang w:eastAsia="ja-JP"/>
              </w:rPr>
              <w:t>Aggressor</w:t>
            </w:r>
          </w:p>
        </w:tc>
        <w:tc>
          <w:tcPr>
            <w:tcW w:w="1472" w:type="dxa"/>
            <w:shd w:val="clear" w:color="auto" w:fill="auto"/>
          </w:tcPr>
          <w:p w14:paraId="35348A7A" w14:textId="77777777" w:rsidR="00FA06E1" w:rsidRPr="00BD1CC5" w:rsidRDefault="00FA06E1" w:rsidP="00176BC2">
            <w:pPr>
              <w:pStyle w:val="TAH"/>
              <w:rPr>
                <w:lang w:eastAsia="ja-JP"/>
              </w:rPr>
            </w:pPr>
            <w:r w:rsidRPr="00BD1CC5">
              <w:rPr>
                <w:rFonts w:hint="eastAsia"/>
                <w:lang w:eastAsia="ja-JP"/>
              </w:rPr>
              <w:t>Victim</w:t>
            </w:r>
          </w:p>
        </w:tc>
        <w:tc>
          <w:tcPr>
            <w:tcW w:w="1319" w:type="dxa"/>
          </w:tcPr>
          <w:p w14:paraId="3BB144E9" w14:textId="77777777" w:rsidR="00FA06E1" w:rsidRPr="00BD1CC5" w:rsidRDefault="00FA06E1" w:rsidP="00176BC2">
            <w:pPr>
              <w:pStyle w:val="TAH"/>
              <w:rPr>
                <w:lang w:eastAsia="ja-JP"/>
              </w:rPr>
            </w:pPr>
            <w:bookmarkStart w:id="7" w:name="_GoBack"/>
            <w:bookmarkEnd w:id="7"/>
            <w:r w:rsidRPr="00BD1CC5">
              <w:rPr>
                <w:rFonts w:hint="eastAsia"/>
                <w:lang w:eastAsia="ja-JP"/>
              </w:rPr>
              <w:t>Simulation frequency</w:t>
            </w:r>
          </w:p>
        </w:tc>
        <w:tc>
          <w:tcPr>
            <w:tcW w:w="1180" w:type="dxa"/>
            <w:shd w:val="clear" w:color="auto" w:fill="auto"/>
          </w:tcPr>
          <w:p w14:paraId="1AAD6947" w14:textId="77777777" w:rsidR="00FA06E1" w:rsidRPr="00BD1CC5" w:rsidRDefault="00FA06E1" w:rsidP="00176BC2">
            <w:pPr>
              <w:pStyle w:val="TAH"/>
              <w:rPr>
                <w:lang w:eastAsia="ja-JP"/>
              </w:rPr>
            </w:pPr>
            <w:r w:rsidRPr="00BD1CC5">
              <w:rPr>
                <w:rFonts w:hint="eastAsia"/>
                <w:lang w:eastAsia="ja-JP"/>
              </w:rPr>
              <w:t>Direction</w:t>
            </w:r>
          </w:p>
        </w:tc>
        <w:tc>
          <w:tcPr>
            <w:tcW w:w="1560" w:type="dxa"/>
            <w:shd w:val="clear" w:color="auto" w:fill="auto"/>
          </w:tcPr>
          <w:p w14:paraId="09AC78FA" w14:textId="77777777" w:rsidR="00FA06E1" w:rsidRPr="00BD1CC5" w:rsidRDefault="00FA06E1" w:rsidP="00176BC2">
            <w:pPr>
              <w:pStyle w:val="TAH"/>
              <w:rPr>
                <w:lang w:eastAsia="ja-JP"/>
              </w:rPr>
            </w:pPr>
            <w:r w:rsidRPr="00BD1CC5">
              <w:rPr>
                <w:rFonts w:hint="eastAsia"/>
                <w:lang w:eastAsia="ja-JP"/>
              </w:rPr>
              <w:t>Usage scenario</w:t>
            </w:r>
          </w:p>
        </w:tc>
        <w:tc>
          <w:tcPr>
            <w:tcW w:w="1842" w:type="dxa"/>
            <w:shd w:val="clear" w:color="auto" w:fill="auto"/>
          </w:tcPr>
          <w:p w14:paraId="38A9BA6E" w14:textId="77777777" w:rsidR="00FA06E1" w:rsidRPr="00BD1CC5" w:rsidRDefault="00FA06E1" w:rsidP="00176BC2">
            <w:pPr>
              <w:pStyle w:val="TAH"/>
              <w:rPr>
                <w:lang w:eastAsia="ja-JP"/>
              </w:rPr>
            </w:pPr>
            <w:r w:rsidRPr="00BD1CC5">
              <w:rPr>
                <w:rFonts w:hint="eastAsia"/>
                <w:lang w:eastAsia="ja-JP"/>
              </w:rPr>
              <w:t>Deployment Scenario</w:t>
            </w:r>
          </w:p>
        </w:tc>
      </w:tr>
      <w:tr w:rsidR="00BD1CC5" w:rsidRPr="00BD1CC5" w14:paraId="6D7C75DD" w14:textId="77777777" w:rsidTr="001657EC">
        <w:tc>
          <w:tcPr>
            <w:tcW w:w="550" w:type="dxa"/>
            <w:vAlign w:val="center"/>
          </w:tcPr>
          <w:p w14:paraId="5F62C806" w14:textId="77777777" w:rsidR="00C86833" w:rsidRPr="00BD1CC5" w:rsidRDefault="00C86833" w:rsidP="00176BC2">
            <w:pPr>
              <w:pStyle w:val="TAC"/>
              <w:rPr>
                <w:lang w:eastAsia="ja-JP"/>
              </w:rPr>
            </w:pPr>
            <w:r w:rsidRPr="00BD1CC5">
              <w:rPr>
                <w:rFonts w:hint="eastAsia"/>
                <w:lang w:eastAsia="ja-JP"/>
              </w:rPr>
              <w:t>1</w:t>
            </w:r>
          </w:p>
        </w:tc>
        <w:tc>
          <w:tcPr>
            <w:tcW w:w="1574" w:type="dxa"/>
          </w:tcPr>
          <w:p w14:paraId="6BA081CB" w14:textId="4EAAB8B9" w:rsidR="00C86833" w:rsidRPr="00BD1CC5" w:rsidRDefault="00C86833" w:rsidP="00176BC2">
            <w:pPr>
              <w:pStyle w:val="TAC"/>
              <w:rPr>
                <w:rFonts w:eastAsia="ＭＳ 明朝"/>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7A02D01" w14:textId="7E414CB4"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6EB3431"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283DF174"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6B64A4B6"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0F0FD574"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38B3B3D0" w14:textId="77777777" w:rsidTr="001657EC">
        <w:tc>
          <w:tcPr>
            <w:tcW w:w="550" w:type="dxa"/>
            <w:vAlign w:val="center"/>
          </w:tcPr>
          <w:p w14:paraId="5AC29E5D" w14:textId="77777777" w:rsidR="00C86833" w:rsidRPr="00BD1CC5" w:rsidRDefault="00C86833" w:rsidP="00176BC2">
            <w:pPr>
              <w:pStyle w:val="TAC"/>
              <w:rPr>
                <w:lang w:eastAsia="ja-JP"/>
              </w:rPr>
            </w:pPr>
            <w:r w:rsidRPr="00BD1CC5">
              <w:rPr>
                <w:rFonts w:hint="eastAsia"/>
                <w:lang w:eastAsia="ja-JP"/>
              </w:rPr>
              <w:t>2</w:t>
            </w:r>
          </w:p>
        </w:tc>
        <w:tc>
          <w:tcPr>
            <w:tcW w:w="1574" w:type="dxa"/>
          </w:tcPr>
          <w:p w14:paraId="77423205" w14:textId="140202B9"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4185DAA9" w14:textId="71BABD1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47224E0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A173038"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36A17C22"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6C23E922"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4345DCF0" w14:textId="77777777" w:rsidTr="001657EC">
        <w:tc>
          <w:tcPr>
            <w:tcW w:w="550" w:type="dxa"/>
            <w:vAlign w:val="center"/>
          </w:tcPr>
          <w:p w14:paraId="61061325" w14:textId="77777777" w:rsidR="00C86833" w:rsidRPr="00BD1CC5" w:rsidRDefault="00C86833" w:rsidP="00176BC2">
            <w:pPr>
              <w:pStyle w:val="TAC"/>
              <w:rPr>
                <w:lang w:eastAsia="ja-JP"/>
              </w:rPr>
            </w:pPr>
            <w:r w:rsidRPr="00BD1CC5">
              <w:rPr>
                <w:rFonts w:hint="eastAsia"/>
                <w:lang w:eastAsia="ja-JP"/>
              </w:rPr>
              <w:t>3</w:t>
            </w:r>
          </w:p>
        </w:tc>
        <w:tc>
          <w:tcPr>
            <w:tcW w:w="1574" w:type="dxa"/>
          </w:tcPr>
          <w:p w14:paraId="41195173" w14:textId="2C07E9E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3568EE9" w14:textId="693DCC9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B523DD"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2D9700"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2A0699F1"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5A4C7C35"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46194EC0" w14:textId="77777777" w:rsidTr="001657EC">
        <w:tc>
          <w:tcPr>
            <w:tcW w:w="550" w:type="dxa"/>
            <w:vAlign w:val="center"/>
          </w:tcPr>
          <w:p w14:paraId="6A39BB4D" w14:textId="77777777" w:rsidR="00C86833" w:rsidRPr="00BD1CC5" w:rsidRDefault="00C86833" w:rsidP="00176BC2">
            <w:pPr>
              <w:pStyle w:val="TAC"/>
              <w:rPr>
                <w:lang w:eastAsia="ja-JP"/>
              </w:rPr>
            </w:pPr>
            <w:r w:rsidRPr="00BD1CC5">
              <w:rPr>
                <w:rFonts w:hint="eastAsia"/>
                <w:lang w:eastAsia="ja-JP"/>
              </w:rPr>
              <w:t>4</w:t>
            </w:r>
          </w:p>
        </w:tc>
        <w:tc>
          <w:tcPr>
            <w:tcW w:w="1574" w:type="dxa"/>
          </w:tcPr>
          <w:p w14:paraId="43D36A30" w14:textId="56A95F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209D9EE3" w14:textId="3524A45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59E53012"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487218ED"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C3315A3"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2ED1EA61"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28690674" w14:textId="77777777" w:rsidTr="001657EC">
        <w:tc>
          <w:tcPr>
            <w:tcW w:w="550" w:type="dxa"/>
            <w:vAlign w:val="center"/>
          </w:tcPr>
          <w:p w14:paraId="53EEE87A" w14:textId="77777777" w:rsidR="00C86833" w:rsidRPr="00BD1CC5" w:rsidRDefault="00C86833" w:rsidP="00176BC2">
            <w:pPr>
              <w:pStyle w:val="TAC"/>
              <w:rPr>
                <w:lang w:eastAsia="ja-JP"/>
              </w:rPr>
            </w:pPr>
            <w:r w:rsidRPr="00BD1CC5">
              <w:rPr>
                <w:rFonts w:hint="eastAsia"/>
                <w:lang w:eastAsia="ja-JP"/>
              </w:rPr>
              <w:t>5</w:t>
            </w:r>
          </w:p>
        </w:tc>
        <w:tc>
          <w:tcPr>
            <w:tcW w:w="1574" w:type="dxa"/>
          </w:tcPr>
          <w:p w14:paraId="0F596A2A" w14:textId="2190F0C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744A7890" w14:textId="6B0AFBE0"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68002C1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69A75679"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3AD590A"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3C3DC2DA"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1C50B613" w14:textId="77777777" w:rsidTr="001657EC">
        <w:tc>
          <w:tcPr>
            <w:tcW w:w="550" w:type="dxa"/>
            <w:vAlign w:val="center"/>
          </w:tcPr>
          <w:p w14:paraId="60296123" w14:textId="77777777" w:rsidR="00C86833" w:rsidRPr="00BD1CC5" w:rsidRDefault="00C86833" w:rsidP="00176BC2">
            <w:pPr>
              <w:pStyle w:val="TAC"/>
              <w:rPr>
                <w:lang w:eastAsia="ja-JP"/>
              </w:rPr>
            </w:pPr>
            <w:r w:rsidRPr="00BD1CC5">
              <w:rPr>
                <w:rFonts w:hint="eastAsia"/>
                <w:lang w:eastAsia="ja-JP"/>
              </w:rPr>
              <w:t>6</w:t>
            </w:r>
          </w:p>
        </w:tc>
        <w:tc>
          <w:tcPr>
            <w:tcW w:w="1574" w:type="dxa"/>
          </w:tcPr>
          <w:p w14:paraId="2E80631E" w14:textId="35A7949E"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E6742DA" w14:textId="4E7C56C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7C6D94"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848C14"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31FE8F6B"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0DD0BF89"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2A8FE5C2"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5F65BF6E" w14:textId="77777777" w:rsidR="00C86833" w:rsidRPr="00BD1CC5" w:rsidRDefault="00C86833" w:rsidP="00176BC2">
            <w:pPr>
              <w:pStyle w:val="TAC"/>
              <w:rPr>
                <w:lang w:eastAsia="ja-JP"/>
              </w:rPr>
            </w:pPr>
            <w:r w:rsidRPr="00BD1CC5">
              <w:rPr>
                <w:rFonts w:hint="eastAsia"/>
                <w:lang w:eastAsia="ja-JP"/>
              </w:rPr>
              <w:t>7</w:t>
            </w:r>
          </w:p>
        </w:tc>
        <w:tc>
          <w:tcPr>
            <w:tcW w:w="1574" w:type="dxa"/>
            <w:tcBorders>
              <w:top w:val="single" w:sz="4" w:space="0" w:color="auto"/>
              <w:left w:val="single" w:sz="4" w:space="0" w:color="auto"/>
              <w:bottom w:val="single" w:sz="4" w:space="0" w:color="auto"/>
              <w:right w:val="single" w:sz="4" w:space="0" w:color="auto"/>
            </w:tcBorders>
          </w:tcPr>
          <w:p w14:paraId="5D6DD891" w14:textId="281F762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5A1A2B4F" w14:textId="785FA3E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38FC6079"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50DD594"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3EC75D84"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015B6720"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4CCEF4D5"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6D6E009E" w14:textId="77777777" w:rsidR="00C86833" w:rsidRPr="00BD1CC5" w:rsidRDefault="00C86833" w:rsidP="00176BC2">
            <w:pPr>
              <w:pStyle w:val="TAC"/>
              <w:rPr>
                <w:rFonts w:eastAsia="ＭＳ 明朝"/>
                <w:lang w:eastAsia="ja-JP"/>
              </w:rPr>
            </w:pPr>
            <w:r w:rsidRPr="00BD1CC5">
              <w:rPr>
                <w:rFonts w:eastAsia="ＭＳ 明朝" w:hint="eastAsia"/>
                <w:lang w:eastAsia="ja-JP"/>
              </w:rPr>
              <w:t>8</w:t>
            </w:r>
          </w:p>
        </w:tc>
        <w:tc>
          <w:tcPr>
            <w:tcW w:w="1574" w:type="dxa"/>
            <w:tcBorders>
              <w:top w:val="single" w:sz="4" w:space="0" w:color="auto"/>
              <w:left w:val="single" w:sz="4" w:space="0" w:color="auto"/>
              <w:bottom w:val="single" w:sz="4" w:space="0" w:color="auto"/>
              <w:right w:val="single" w:sz="4" w:space="0" w:color="auto"/>
            </w:tcBorders>
          </w:tcPr>
          <w:p w14:paraId="301A9B22" w14:textId="543339C3"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07BE2E76" w14:textId="26B5BA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260926CE"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82280AE"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6EAF76DD"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5C6FEC74"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7975CDC5"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3A936F4A" w14:textId="77777777" w:rsidR="00C86833" w:rsidRPr="00BD1CC5" w:rsidRDefault="00C86833" w:rsidP="00176BC2">
            <w:pPr>
              <w:pStyle w:val="TAC"/>
              <w:rPr>
                <w:rFonts w:eastAsia="ＭＳ 明朝"/>
                <w:lang w:eastAsia="ja-JP"/>
              </w:rPr>
            </w:pPr>
            <w:r w:rsidRPr="00BD1CC5">
              <w:rPr>
                <w:rFonts w:eastAsia="ＭＳ 明朝" w:hint="eastAsia"/>
                <w:lang w:eastAsia="ja-JP"/>
              </w:rPr>
              <w:t>9</w:t>
            </w:r>
          </w:p>
        </w:tc>
        <w:tc>
          <w:tcPr>
            <w:tcW w:w="1574" w:type="dxa"/>
            <w:tcBorders>
              <w:top w:val="single" w:sz="4" w:space="0" w:color="auto"/>
              <w:left w:val="single" w:sz="4" w:space="0" w:color="auto"/>
              <w:bottom w:val="single" w:sz="4" w:space="0" w:color="auto"/>
              <w:right w:val="single" w:sz="4" w:space="0" w:color="auto"/>
            </w:tcBorders>
          </w:tcPr>
          <w:p w14:paraId="4521308A" w14:textId="2F92CB6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255002FD" w14:textId="7E6DCF8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98F6A1F"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DE6E24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7D84A944"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655E9B39" w14:textId="77777777" w:rsidR="00C86833" w:rsidRPr="00BD1CC5" w:rsidRDefault="00C86833" w:rsidP="00176BC2">
            <w:pPr>
              <w:pStyle w:val="TAC"/>
              <w:rPr>
                <w:lang w:eastAsia="ja-JP"/>
              </w:rPr>
            </w:pPr>
            <w:r w:rsidRPr="00BD1CC5">
              <w:rPr>
                <w:rFonts w:hint="eastAsia"/>
                <w:lang w:eastAsia="ja-JP"/>
              </w:rPr>
              <w:t>Indoor hotspot</w:t>
            </w:r>
          </w:p>
        </w:tc>
      </w:tr>
      <w:tr w:rsidR="00C86833" w:rsidRPr="00BD1CC5" w14:paraId="4F3CFCB6"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3763E645" w14:textId="77777777" w:rsidR="00C86833" w:rsidRPr="00BD1CC5" w:rsidRDefault="00C86833" w:rsidP="00176BC2">
            <w:pPr>
              <w:pStyle w:val="TAC"/>
              <w:rPr>
                <w:rFonts w:eastAsia="ＭＳ 明朝"/>
                <w:lang w:eastAsia="ja-JP"/>
              </w:rPr>
            </w:pPr>
            <w:r w:rsidRPr="00BD1CC5">
              <w:rPr>
                <w:rFonts w:eastAsia="ＭＳ 明朝" w:hint="eastAsia"/>
                <w:lang w:eastAsia="ja-JP"/>
              </w:rPr>
              <w:t>10</w:t>
            </w:r>
          </w:p>
        </w:tc>
        <w:tc>
          <w:tcPr>
            <w:tcW w:w="1574" w:type="dxa"/>
            <w:tcBorders>
              <w:top w:val="single" w:sz="4" w:space="0" w:color="auto"/>
              <w:left w:val="single" w:sz="4" w:space="0" w:color="auto"/>
              <w:bottom w:val="single" w:sz="4" w:space="0" w:color="auto"/>
              <w:right w:val="single" w:sz="4" w:space="0" w:color="auto"/>
            </w:tcBorders>
          </w:tcPr>
          <w:p w14:paraId="0E85A788" w14:textId="65D26B2D"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3878C44E" w14:textId="3C3A5D2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C0FAB26"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02576D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484E06FA"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746E86F9" w14:textId="77777777" w:rsidR="00C86833" w:rsidRPr="00BD1CC5" w:rsidRDefault="00C86833" w:rsidP="00176BC2">
            <w:pPr>
              <w:pStyle w:val="TAC"/>
              <w:rPr>
                <w:lang w:eastAsia="ja-JP"/>
              </w:rPr>
            </w:pPr>
            <w:r w:rsidRPr="00BD1CC5">
              <w:rPr>
                <w:rFonts w:hint="eastAsia"/>
                <w:lang w:eastAsia="ja-JP"/>
              </w:rPr>
              <w:t>Dense urban</w:t>
            </w:r>
          </w:p>
        </w:tc>
      </w:tr>
    </w:tbl>
    <w:p w14:paraId="71B7AE80" w14:textId="18976547" w:rsidR="00FA06E1" w:rsidRPr="000D1720" w:rsidRDefault="005C4718" w:rsidP="000D1720">
      <w:pPr>
        <w:ind w:firstLineChars="71" w:firstLine="142"/>
        <w:jc w:val="both"/>
        <w:rPr>
          <w:rFonts w:eastAsia="ＭＳ 明朝"/>
          <w:lang w:val="en-US" w:eastAsia="ja-JP"/>
        </w:rPr>
      </w:pPr>
      <w:r w:rsidRPr="000644B1">
        <w:rPr>
          <w:rFonts w:hint="eastAsia"/>
          <w:lang w:val="en-US" w:eastAsia="ja-JP"/>
        </w:rPr>
        <w:t>If companies want to provide results for 45GHz for indoor hotspot and dense urban micro, it is optional.</w:t>
      </w:r>
    </w:p>
    <w:p w14:paraId="367F226E" w14:textId="5375C03F" w:rsidR="00BE32F7" w:rsidRPr="00BD1CC5" w:rsidRDefault="00EF3BE0" w:rsidP="00722292">
      <w:pPr>
        <w:rPr>
          <w:rFonts w:eastAsia="ＭＳ 明朝"/>
          <w:lang w:val="en-US" w:eastAsia="ja-JP"/>
        </w:rPr>
      </w:pPr>
      <w:r w:rsidRPr="00BD1CC5">
        <w:rPr>
          <w:rFonts w:eastAsia="ＭＳ 明朝"/>
          <w:lang w:val="en-US" w:eastAsia="ja-JP"/>
        </w:rPr>
        <w:t>N</w:t>
      </w:r>
      <w:r w:rsidRPr="00BD1CC5">
        <w:rPr>
          <w:rFonts w:eastAsia="ＭＳ 明朝" w:hint="eastAsia"/>
          <w:lang w:val="en-US" w:eastAsia="ja-JP"/>
        </w:rPr>
        <w:t>ote: Which scenario is used for</w:t>
      </w:r>
      <w:r w:rsidR="00365AA6">
        <w:rPr>
          <w:rFonts w:eastAsia="ＭＳ 明朝" w:hint="eastAsia"/>
          <w:lang w:val="en-US" w:eastAsia="ja-JP"/>
        </w:rPr>
        <w:t xml:space="preserve"> calibration is described in [1</w:t>
      </w:r>
      <w:r w:rsidRPr="00BD1CC5">
        <w:rPr>
          <w:rFonts w:eastAsia="ＭＳ 明朝" w:hint="eastAsia"/>
          <w:lang w:val="en-US" w:eastAsia="ja-JP"/>
        </w:rPr>
        <w:t>].</w:t>
      </w:r>
    </w:p>
    <w:p w14:paraId="35A7654D" w14:textId="77777777" w:rsidR="00EF3BE0" w:rsidRPr="00BD1CC5" w:rsidRDefault="00EF3BE0" w:rsidP="00722292">
      <w:pPr>
        <w:rPr>
          <w:rFonts w:eastAsia="ＭＳ 明朝"/>
          <w:lang w:val="en-US" w:eastAsia="ja-JP"/>
        </w:rPr>
      </w:pPr>
    </w:p>
    <w:p w14:paraId="2CAA65B0" w14:textId="1D829553" w:rsidR="00BE32F7" w:rsidRPr="00BD1CC5" w:rsidRDefault="00EF3BE0" w:rsidP="00BE32F7">
      <w:pPr>
        <w:pStyle w:val="10"/>
        <w:jc w:val="both"/>
        <w:rPr>
          <w:rFonts w:eastAsia="ＭＳ 明朝"/>
          <w:lang w:val="en-US" w:eastAsia="ja-JP"/>
        </w:rPr>
      </w:pPr>
      <w:r w:rsidRPr="00BD1CC5">
        <w:rPr>
          <w:rFonts w:eastAsia="ＭＳ 明朝" w:hint="eastAsia"/>
          <w:lang w:val="en-US" w:eastAsia="ja-JP"/>
        </w:rPr>
        <w:t>Reference</w:t>
      </w:r>
    </w:p>
    <w:p w14:paraId="578F39D4" w14:textId="53DC8678" w:rsidR="00BE32F7" w:rsidRPr="00BD1CC5" w:rsidRDefault="00CC17C2" w:rsidP="00722292">
      <w:pPr>
        <w:rPr>
          <w:rFonts w:eastAsia="ＭＳ 明朝"/>
          <w:lang w:val="en-US" w:eastAsia="ja-JP"/>
        </w:rPr>
      </w:pPr>
      <w:r w:rsidRPr="00BD1CC5">
        <w:rPr>
          <w:rFonts w:ascii="Arial" w:eastAsia="ＭＳ 明朝" w:hAnsi="Arial" w:cs="Arial" w:hint="eastAsia"/>
          <w:lang w:eastAsia="ja-JP"/>
        </w:rPr>
        <w:t xml:space="preserve">[1] </w:t>
      </w:r>
      <w:r w:rsidR="00365AA6">
        <w:rPr>
          <w:rFonts w:ascii="Arial" w:eastAsia="ＭＳ 明朝" w:hAnsi="Arial" w:cs="Arial" w:hint="eastAsia"/>
          <w:lang w:eastAsia="ja-JP"/>
        </w:rPr>
        <w:t xml:space="preserve"> </w:t>
      </w:r>
      <w:r w:rsidR="007578BF" w:rsidRPr="007578BF">
        <w:rPr>
          <w:rFonts w:ascii="Arial" w:eastAsia="ＭＳ 明朝" w:hAnsi="Arial" w:cs="Arial"/>
          <w:lang w:eastAsia="ja-JP"/>
        </w:rPr>
        <w:t>R4-167128</w:t>
      </w:r>
      <w:r w:rsidR="006D053E">
        <w:rPr>
          <w:rFonts w:ascii="Arial" w:eastAsia="ＭＳ 明朝" w:hAnsi="Arial" w:cs="Arial" w:hint="eastAsia"/>
          <w:lang w:eastAsia="ja-JP"/>
        </w:rPr>
        <w:t xml:space="preserve">, </w:t>
      </w:r>
      <w:r w:rsidR="006D053E">
        <w:rPr>
          <w:rFonts w:ascii="Arial" w:eastAsia="ＭＳ 明朝" w:hAnsi="Arial" w:cs="Arial"/>
          <w:lang w:eastAsia="ja-JP"/>
        </w:rPr>
        <w:t>“</w:t>
      </w:r>
      <w:r w:rsidR="006D053E" w:rsidRPr="006D053E">
        <w:rPr>
          <w:rFonts w:ascii="Arial" w:eastAsia="ＭＳ 明朝" w:hAnsi="Arial" w:cs="Arial"/>
          <w:lang w:eastAsia="ja-JP"/>
        </w:rPr>
        <w:t xml:space="preserve">Work plan on </w:t>
      </w:r>
      <w:r w:rsidR="007578BF">
        <w:rPr>
          <w:rFonts w:ascii="Arial" w:eastAsia="ＭＳ 明朝" w:hAnsi="Arial" w:cs="Arial" w:hint="eastAsia"/>
          <w:lang w:eastAsia="ja-JP"/>
        </w:rPr>
        <w:t xml:space="preserve">NR </w:t>
      </w:r>
      <w:r w:rsidR="006D053E" w:rsidRPr="006D053E">
        <w:rPr>
          <w:rFonts w:ascii="Arial" w:eastAsia="ＭＳ 明朝" w:hAnsi="Arial" w:cs="Arial"/>
          <w:lang w:eastAsia="ja-JP"/>
        </w:rPr>
        <w:t>co-existence study for WP 5D</w:t>
      </w:r>
      <w:r w:rsidR="006D053E">
        <w:rPr>
          <w:rFonts w:ascii="Arial" w:eastAsia="ＭＳ 明朝" w:hAnsi="Arial" w:cs="Arial" w:hint="eastAsia"/>
          <w:lang w:eastAsia="ja-JP"/>
        </w:rPr>
        <w:t>,</w:t>
      </w:r>
      <w:r w:rsidR="006D053E">
        <w:rPr>
          <w:rFonts w:ascii="Arial" w:eastAsia="ＭＳ 明朝" w:hAnsi="Arial" w:cs="Arial"/>
          <w:lang w:eastAsia="ja-JP"/>
        </w:rPr>
        <w:t>”</w:t>
      </w:r>
      <w:r w:rsidR="006D053E">
        <w:rPr>
          <w:rFonts w:ascii="Arial" w:eastAsia="ＭＳ 明朝" w:hAnsi="Arial" w:cs="Arial" w:hint="eastAsia"/>
          <w:lang w:eastAsia="ja-JP"/>
        </w:rPr>
        <w:t xml:space="preserve"> NTT DOCOMO, INC.</w:t>
      </w:r>
    </w:p>
    <w:sectPr w:rsidR="00BE32F7" w:rsidRPr="00BD1CC5" w:rsidSect="007D2899">
      <w:footerReference w:type="even" r:id="rId57"/>
      <w:footerReference w:type="default" r:id="rId5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AB088" w14:textId="77777777" w:rsidR="00760160" w:rsidRDefault="00760160">
      <w:r>
        <w:separator/>
      </w:r>
    </w:p>
  </w:endnote>
  <w:endnote w:type="continuationSeparator" w:id="0">
    <w:p w14:paraId="6173BF3F" w14:textId="77777777" w:rsidR="00760160" w:rsidRDefault="00760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1657EC" w:rsidRDefault="001657E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1657EC" w:rsidRDefault="001657E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AC66D" w14:textId="77777777" w:rsidR="001657EC" w:rsidRDefault="001657E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D4AB3" w14:textId="77777777" w:rsidR="00760160" w:rsidRDefault="00760160">
      <w:r>
        <w:separator/>
      </w:r>
    </w:p>
  </w:footnote>
  <w:footnote w:type="continuationSeparator" w:id="0">
    <w:p w14:paraId="46DDCBB0" w14:textId="77777777" w:rsidR="00760160" w:rsidRDefault="00760160">
      <w:r>
        <w:continuationSeparator/>
      </w:r>
    </w:p>
  </w:footnote>
  <w:footnote w:id="1">
    <w:p w14:paraId="6F1396E8" w14:textId="77777777" w:rsidR="001657EC" w:rsidRPr="004B3403" w:rsidRDefault="001657EC" w:rsidP="004B3403">
      <w:pPr>
        <w:pStyle w:val="a8"/>
        <w:ind w:left="0" w:firstLine="0"/>
        <w:rPr>
          <w:rFonts w:eastAsia="ＭＳ 明朝"/>
          <w:lang w:eastAsia="ja-JP"/>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25445"/>
    <w:multiLevelType w:val="hybridMultilevel"/>
    <w:tmpl w:val="5DA861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4D422D"/>
    <w:multiLevelType w:val="hybridMultilevel"/>
    <w:tmpl w:val="FE48CBB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E076BA"/>
    <w:multiLevelType w:val="hybridMultilevel"/>
    <w:tmpl w:val="0B589C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nsid w:val="5C755054"/>
    <w:multiLevelType w:val="hybridMultilevel"/>
    <w:tmpl w:val="FE628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6A451BAF"/>
    <w:multiLevelType w:val="hybridMultilevel"/>
    <w:tmpl w:val="9D680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39"/>
  </w:num>
  <w:num w:numId="4">
    <w:abstractNumId w:val="40"/>
  </w:num>
  <w:num w:numId="5">
    <w:abstractNumId w:val="30"/>
  </w:num>
  <w:num w:numId="6">
    <w:abstractNumId w:val="19"/>
  </w:num>
  <w:num w:numId="7">
    <w:abstractNumId w:val="8"/>
  </w:num>
  <w:num w:numId="8">
    <w:abstractNumId w:val="38"/>
  </w:num>
  <w:num w:numId="9">
    <w:abstractNumId w:val="21"/>
  </w:num>
  <w:num w:numId="10">
    <w:abstractNumId w:val="29"/>
  </w:num>
  <w:num w:numId="11">
    <w:abstractNumId w:val="42"/>
  </w:num>
  <w:num w:numId="12">
    <w:abstractNumId w:val="6"/>
  </w:num>
  <w:num w:numId="13">
    <w:abstractNumId w:val="13"/>
  </w:num>
  <w:num w:numId="14">
    <w:abstractNumId w:val="4"/>
  </w:num>
  <w:num w:numId="15">
    <w:abstractNumId w:val="11"/>
  </w:num>
  <w:num w:numId="16">
    <w:abstractNumId w:val="12"/>
  </w:num>
  <w:num w:numId="17">
    <w:abstractNumId w:val="0"/>
  </w:num>
  <w:num w:numId="18">
    <w:abstractNumId w:val="22"/>
  </w:num>
  <w:num w:numId="19">
    <w:abstractNumId w:val="28"/>
  </w:num>
  <w:num w:numId="20">
    <w:abstractNumId w:val="9"/>
  </w:num>
  <w:num w:numId="21">
    <w:abstractNumId w:val="5"/>
  </w:num>
  <w:num w:numId="22">
    <w:abstractNumId w:val="15"/>
  </w:num>
  <w:num w:numId="23">
    <w:abstractNumId w:val="31"/>
  </w:num>
  <w:num w:numId="24">
    <w:abstractNumId w:val="24"/>
  </w:num>
  <w:num w:numId="25">
    <w:abstractNumId w:val="36"/>
  </w:num>
  <w:num w:numId="26">
    <w:abstractNumId w:val="10"/>
  </w:num>
  <w:num w:numId="27">
    <w:abstractNumId w:val="23"/>
  </w:num>
  <w:num w:numId="28">
    <w:abstractNumId w:val="27"/>
  </w:num>
  <w:num w:numId="29">
    <w:abstractNumId w:val="14"/>
  </w:num>
  <w:num w:numId="30">
    <w:abstractNumId w:val="18"/>
  </w:num>
  <w:num w:numId="31">
    <w:abstractNumId w:val="26"/>
  </w:num>
  <w:num w:numId="32">
    <w:abstractNumId w:val="7"/>
  </w:num>
  <w:num w:numId="33">
    <w:abstractNumId w:val="16"/>
  </w:num>
  <w:num w:numId="34">
    <w:abstractNumId w:val="3"/>
  </w:num>
  <w:num w:numId="35">
    <w:abstractNumId w:val="26"/>
  </w:num>
  <w:num w:numId="36">
    <w:abstractNumId w:val="33"/>
  </w:num>
  <w:num w:numId="37">
    <w:abstractNumId w:val="17"/>
  </w:num>
  <w:num w:numId="38">
    <w:abstractNumId w:val="1"/>
  </w:num>
  <w:num w:numId="39">
    <w:abstractNumId w:val="2"/>
  </w:num>
  <w:num w:numId="40">
    <w:abstractNumId w:val="25"/>
  </w:num>
  <w:num w:numId="41">
    <w:abstractNumId w:val="34"/>
  </w:num>
  <w:num w:numId="42">
    <w:abstractNumId w:val="37"/>
  </w:num>
  <w:num w:numId="43">
    <w:abstractNumId w:val="41"/>
  </w:num>
  <w:num w:numId="44">
    <w:abstractNumId w:val="20"/>
  </w:num>
  <w:num w:numId="45">
    <w:abstractNumId w:val="3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romasa">
    <w15:presenceInfo w15:providerId="None" w15:userId="hirom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E9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5E0"/>
    <w:rsid w:val="000736FA"/>
    <w:rsid w:val="000737DA"/>
    <w:rsid w:val="0007460B"/>
    <w:rsid w:val="000747E1"/>
    <w:rsid w:val="000753CE"/>
    <w:rsid w:val="0007555F"/>
    <w:rsid w:val="000761E2"/>
    <w:rsid w:val="00076DB9"/>
    <w:rsid w:val="00077CE4"/>
    <w:rsid w:val="00077FE0"/>
    <w:rsid w:val="00080292"/>
    <w:rsid w:val="00080DBE"/>
    <w:rsid w:val="00081914"/>
    <w:rsid w:val="0008232D"/>
    <w:rsid w:val="00082A16"/>
    <w:rsid w:val="00082CE8"/>
    <w:rsid w:val="000841A8"/>
    <w:rsid w:val="00084301"/>
    <w:rsid w:val="0008452A"/>
    <w:rsid w:val="00084831"/>
    <w:rsid w:val="00084BE4"/>
    <w:rsid w:val="00084C4E"/>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720"/>
    <w:rsid w:val="000D19C5"/>
    <w:rsid w:val="000D1A28"/>
    <w:rsid w:val="000D2B1D"/>
    <w:rsid w:val="000D2DDE"/>
    <w:rsid w:val="000D2E2A"/>
    <w:rsid w:val="000D3487"/>
    <w:rsid w:val="000D3CB5"/>
    <w:rsid w:val="000D4E0C"/>
    <w:rsid w:val="000D6053"/>
    <w:rsid w:val="000D692E"/>
    <w:rsid w:val="000D6ABB"/>
    <w:rsid w:val="000D7224"/>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178A"/>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4B77"/>
    <w:rsid w:val="001657EC"/>
    <w:rsid w:val="001664B5"/>
    <w:rsid w:val="001679C5"/>
    <w:rsid w:val="00170570"/>
    <w:rsid w:val="001707B0"/>
    <w:rsid w:val="00170C0A"/>
    <w:rsid w:val="001711A6"/>
    <w:rsid w:val="00171D36"/>
    <w:rsid w:val="001739D7"/>
    <w:rsid w:val="0017479B"/>
    <w:rsid w:val="00174BD8"/>
    <w:rsid w:val="00175C29"/>
    <w:rsid w:val="00175C5C"/>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1DBC"/>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A045A"/>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1351"/>
    <w:rsid w:val="001C21A2"/>
    <w:rsid w:val="001C22CF"/>
    <w:rsid w:val="001C3588"/>
    <w:rsid w:val="001C3FC8"/>
    <w:rsid w:val="001C41EF"/>
    <w:rsid w:val="001C4AAD"/>
    <w:rsid w:val="001C5730"/>
    <w:rsid w:val="001C584C"/>
    <w:rsid w:val="001C5898"/>
    <w:rsid w:val="001C5CA1"/>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815"/>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30C94"/>
    <w:rsid w:val="00230EB7"/>
    <w:rsid w:val="00230EC6"/>
    <w:rsid w:val="00231913"/>
    <w:rsid w:val="0023301A"/>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D14"/>
    <w:rsid w:val="00312EF8"/>
    <w:rsid w:val="00313A08"/>
    <w:rsid w:val="0031488A"/>
    <w:rsid w:val="00314CDE"/>
    <w:rsid w:val="00314DB7"/>
    <w:rsid w:val="00315017"/>
    <w:rsid w:val="00316A23"/>
    <w:rsid w:val="003177F1"/>
    <w:rsid w:val="00320B8A"/>
    <w:rsid w:val="003221FB"/>
    <w:rsid w:val="0032289C"/>
    <w:rsid w:val="00322C27"/>
    <w:rsid w:val="00322EBD"/>
    <w:rsid w:val="00323F04"/>
    <w:rsid w:val="00324009"/>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010"/>
    <w:rsid w:val="0036548D"/>
    <w:rsid w:val="00365AA6"/>
    <w:rsid w:val="003667C5"/>
    <w:rsid w:val="0036684F"/>
    <w:rsid w:val="003668E5"/>
    <w:rsid w:val="00367EDE"/>
    <w:rsid w:val="00370CDE"/>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5043"/>
    <w:rsid w:val="00385177"/>
    <w:rsid w:val="00385D57"/>
    <w:rsid w:val="003861E5"/>
    <w:rsid w:val="003871E8"/>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1F6A"/>
    <w:rsid w:val="003B2099"/>
    <w:rsid w:val="003B3BF9"/>
    <w:rsid w:val="003B3D77"/>
    <w:rsid w:val="003B4F9C"/>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B3E"/>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403"/>
    <w:rsid w:val="004B36F6"/>
    <w:rsid w:val="004B3753"/>
    <w:rsid w:val="004B3A61"/>
    <w:rsid w:val="004B4139"/>
    <w:rsid w:val="004B4356"/>
    <w:rsid w:val="004B50D1"/>
    <w:rsid w:val="004B511D"/>
    <w:rsid w:val="004B541B"/>
    <w:rsid w:val="004B55C6"/>
    <w:rsid w:val="004B5904"/>
    <w:rsid w:val="004B6441"/>
    <w:rsid w:val="004B64D8"/>
    <w:rsid w:val="004B7689"/>
    <w:rsid w:val="004B78CD"/>
    <w:rsid w:val="004C01F2"/>
    <w:rsid w:val="004C0D02"/>
    <w:rsid w:val="004C0D59"/>
    <w:rsid w:val="004C149D"/>
    <w:rsid w:val="004C1A8E"/>
    <w:rsid w:val="004C226E"/>
    <w:rsid w:val="004C3052"/>
    <w:rsid w:val="004C321F"/>
    <w:rsid w:val="004C3AF1"/>
    <w:rsid w:val="004C458B"/>
    <w:rsid w:val="004C6A32"/>
    <w:rsid w:val="004C6D16"/>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096"/>
    <w:rsid w:val="004F692F"/>
    <w:rsid w:val="004F7081"/>
    <w:rsid w:val="004F7290"/>
    <w:rsid w:val="004F7E8A"/>
    <w:rsid w:val="004F7ED0"/>
    <w:rsid w:val="005003DF"/>
    <w:rsid w:val="005007E2"/>
    <w:rsid w:val="00500A5F"/>
    <w:rsid w:val="00501D13"/>
    <w:rsid w:val="00502A3E"/>
    <w:rsid w:val="00505386"/>
    <w:rsid w:val="00505ED4"/>
    <w:rsid w:val="005068E4"/>
    <w:rsid w:val="00506CAE"/>
    <w:rsid w:val="00507514"/>
    <w:rsid w:val="00507B00"/>
    <w:rsid w:val="00507B9C"/>
    <w:rsid w:val="00511476"/>
    <w:rsid w:val="00512F02"/>
    <w:rsid w:val="00515953"/>
    <w:rsid w:val="005167E8"/>
    <w:rsid w:val="00517B05"/>
    <w:rsid w:val="00521297"/>
    <w:rsid w:val="00522731"/>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43D"/>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4779"/>
    <w:rsid w:val="005B486F"/>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718"/>
    <w:rsid w:val="005C4DCC"/>
    <w:rsid w:val="005C5F4D"/>
    <w:rsid w:val="005C6EA5"/>
    <w:rsid w:val="005C7809"/>
    <w:rsid w:val="005C7826"/>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5C7F"/>
    <w:rsid w:val="006166BD"/>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1D8B"/>
    <w:rsid w:val="00683F7E"/>
    <w:rsid w:val="00684156"/>
    <w:rsid w:val="006843AF"/>
    <w:rsid w:val="00684657"/>
    <w:rsid w:val="006854B0"/>
    <w:rsid w:val="00686AB1"/>
    <w:rsid w:val="00686C73"/>
    <w:rsid w:val="006877B7"/>
    <w:rsid w:val="0069074E"/>
    <w:rsid w:val="00690C78"/>
    <w:rsid w:val="00690ECD"/>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53E"/>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0D8B"/>
    <w:rsid w:val="00731D02"/>
    <w:rsid w:val="007326A5"/>
    <w:rsid w:val="00733081"/>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892"/>
    <w:rsid w:val="00744B8C"/>
    <w:rsid w:val="007452CF"/>
    <w:rsid w:val="0074697D"/>
    <w:rsid w:val="00746A2C"/>
    <w:rsid w:val="00746F72"/>
    <w:rsid w:val="007477C9"/>
    <w:rsid w:val="007500E4"/>
    <w:rsid w:val="00750D98"/>
    <w:rsid w:val="0075177D"/>
    <w:rsid w:val="00751BEB"/>
    <w:rsid w:val="00751CF0"/>
    <w:rsid w:val="00752A7D"/>
    <w:rsid w:val="00753A6B"/>
    <w:rsid w:val="007543C6"/>
    <w:rsid w:val="00754A05"/>
    <w:rsid w:val="00754D7D"/>
    <w:rsid w:val="007550B4"/>
    <w:rsid w:val="00755314"/>
    <w:rsid w:val="007558C4"/>
    <w:rsid w:val="00757082"/>
    <w:rsid w:val="00757096"/>
    <w:rsid w:val="007578BF"/>
    <w:rsid w:val="00757BE4"/>
    <w:rsid w:val="00757F25"/>
    <w:rsid w:val="00760160"/>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B26"/>
    <w:rsid w:val="007F0D2D"/>
    <w:rsid w:val="007F1496"/>
    <w:rsid w:val="007F275A"/>
    <w:rsid w:val="007F37D3"/>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842"/>
    <w:rsid w:val="00862A39"/>
    <w:rsid w:val="00862A61"/>
    <w:rsid w:val="008632C0"/>
    <w:rsid w:val="00864B96"/>
    <w:rsid w:val="00865A8B"/>
    <w:rsid w:val="00867151"/>
    <w:rsid w:val="0086772C"/>
    <w:rsid w:val="00870EAF"/>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098D"/>
    <w:rsid w:val="008C10DA"/>
    <w:rsid w:val="008C23A2"/>
    <w:rsid w:val="008C333F"/>
    <w:rsid w:val="008C5F3D"/>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59F7"/>
    <w:rsid w:val="008D5A2D"/>
    <w:rsid w:val="008D70B9"/>
    <w:rsid w:val="008D7109"/>
    <w:rsid w:val="008D78B7"/>
    <w:rsid w:val="008E0739"/>
    <w:rsid w:val="008E1130"/>
    <w:rsid w:val="008E2080"/>
    <w:rsid w:val="008E2C29"/>
    <w:rsid w:val="008E3533"/>
    <w:rsid w:val="008E44C5"/>
    <w:rsid w:val="008E5C84"/>
    <w:rsid w:val="008E742E"/>
    <w:rsid w:val="008F009E"/>
    <w:rsid w:val="008F05D8"/>
    <w:rsid w:val="008F06EB"/>
    <w:rsid w:val="008F088C"/>
    <w:rsid w:val="008F0928"/>
    <w:rsid w:val="008F0F6E"/>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D8D"/>
    <w:rsid w:val="00986FE0"/>
    <w:rsid w:val="0098716E"/>
    <w:rsid w:val="009877B2"/>
    <w:rsid w:val="00987DA6"/>
    <w:rsid w:val="009903D8"/>
    <w:rsid w:val="00990B18"/>
    <w:rsid w:val="00990EBB"/>
    <w:rsid w:val="00991607"/>
    <w:rsid w:val="00991E15"/>
    <w:rsid w:val="00992913"/>
    <w:rsid w:val="00992EE5"/>
    <w:rsid w:val="00993556"/>
    <w:rsid w:val="00993E0F"/>
    <w:rsid w:val="00994392"/>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D783E"/>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4A71"/>
    <w:rsid w:val="009F603A"/>
    <w:rsid w:val="009F6649"/>
    <w:rsid w:val="009F7216"/>
    <w:rsid w:val="009F7497"/>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1D6"/>
    <w:rsid w:val="00A2240D"/>
    <w:rsid w:val="00A224E0"/>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51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A36"/>
    <w:rsid w:val="00AB1053"/>
    <w:rsid w:val="00AB154C"/>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1C76"/>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15236"/>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3BD"/>
    <w:rsid w:val="00B432A5"/>
    <w:rsid w:val="00B46047"/>
    <w:rsid w:val="00B471D3"/>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5E82"/>
    <w:rsid w:val="00B66188"/>
    <w:rsid w:val="00B66EC0"/>
    <w:rsid w:val="00B7035A"/>
    <w:rsid w:val="00B72124"/>
    <w:rsid w:val="00B72140"/>
    <w:rsid w:val="00B737BE"/>
    <w:rsid w:val="00B7441F"/>
    <w:rsid w:val="00B745E0"/>
    <w:rsid w:val="00B755FD"/>
    <w:rsid w:val="00B7658D"/>
    <w:rsid w:val="00B76F26"/>
    <w:rsid w:val="00B778AA"/>
    <w:rsid w:val="00B806A3"/>
    <w:rsid w:val="00B81794"/>
    <w:rsid w:val="00B81CE5"/>
    <w:rsid w:val="00B82F31"/>
    <w:rsid w:val="00B84464"/>
    <w:rsid w:val="00B852B5"/>
    <w:rsid w:val="00B86269"/>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3608"/>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37BFF"/>
    <w:rsid w:val="00C40AF9"/>
    <w:rsid w:val="00C4216E"/>
    <w:rsid w:val="00C42FFC"/>
    <w:rsid w:val="00C4302C"/>
    <w:rsid w:val="00C431E3"/>
    <w:rsid w:val="00C432F5"/>
    <w:rsid w:val="00C43598"/>
    <w:rsid w:val="00C4595D"/>
    <w:rsid w:val="00C4666C"/>
    <w:rsid w:val="00C46BC5"/>
    <w:rsid w:val="00C47337"/>
    <w:rsid w:val="00C47419"/>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2B64"/>
    <w:rsid w:val="00C82D0D"/>
    <w:rsid w:val="00C8317A"/>
    <w:rsid w:val="00C83527"/>
    <w:rsid w:val="00C843D8"/>
    <w:rsid w:val="00C84A92"/>
    <w:rsid w:val="00C85ED1"/>
    <w:rsid w:val="00C865CA"/>
    <w:rsid w:val="00C86833"/>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D7DBC"/>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C4B"/>
    <w:rsid w:val="00D150E6"/>
    <w:rsid w:val="00D1519B"/>
    <w:rsid w:val="00D15543"/>
    <w:rsid w:val="00D1565F"/>
    <w:rsid w:val="00D15807"/>
    <w:rsid w:val="00D16526"/>
    <w:rsid w:val="00D17224"/>
    <w:rsid w:val="00D17CAE"/>
    <w:rsid w:val="00D200D5"/>
    <w:rsid w:val="00D205FA"/>
    <w:rsid w:val="00D20AC1"/>
    <w:rsid w:val="00D21232"/>
    <w:rsid w:val="00D21CA2"/>
    <w:rsid w:val="00D21D17"/>
    <w:rsid w:val="00D22E7A"/>
    <w:rsid w:val="00D2386E"/>
    <w:rsid w:val="00D23E4B"/>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3D99"/>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5CC"/>
    <w:rsid w:val="00DD6BF1"/>
    <w:rsid w:val="00DD6C9E"/>
    <w:rsid w:val="00DD7018"/>
    <w:rsid w:val="00DD73DA"/>
    <w:rsid w:val="00DD779D"/>
    <w:rsid w:val="00DD7D43"/>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F98"/>
    <w:rsid w:val="00E2797A"/>
    <w:rsid w:val="00E30460"/>
    <w:rsid w:val="00E3066D"/>
    <w:rsid w:val="00E31E1A"/>
    <w:rsid w:val="00E31F40"/>
    <w:rsid w:val="00E32FEF"/>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3BE0"/>
    <w:rsid w:val="00EF4369"/>
    <w:rsid w:val="00EF468A"/>
    <w:rsid w:val="00EF5F75"/>
    <w:rsid w:val="00EF65F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51B"/>
    <w:rsid w:val="00F94662"/>
    <w:rsid w:val="00F95391"/>
    <w:rsid w:val="00F95DB3"/>
    <w:rsid w:val="00F979B7"/>
    <w:rsid w:val="00F97E39"/>
    <w:rsid w:val="00FA06E1"/>
    <w:rsid w:val="00FA07B0"/>
    <w:rsid w:val="00FA0AAE"/>
    <w:rsid w:val="00FA1345"/>
    <w:rsid w:val="00FA3E00"/>
    <w:rsid w:val="00FA4115"/>
    <w:rsid w:val="00FA4485"/>
    <w:rsid w:val="00FA496F"/>
    <w:rsid w:val="00FA49F2"/>
    <w:rsid w:val="00FA4FEB"/>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79"/>
    <w:rsid w:val="00FB6560"/>
    <w:rsid w:val="00FB6CE4"/>
    <w:rsid w:val="00FB75B5"/>
    <w:rsid w:val="00FB7E90"/>
    <w:rsid w:val="00FC009E"/>
    <w:rsid w:val="00FC069F"/>
    <w:rsid w:val="00FC13BC"/>
    <w:rsid w:val="00FC14CD"/>
    <w:rsid w:val="00FC1614"/>
    <w:rsid w:val="00FC1696"/>
    <w:rsid w:val="00FC1AAC"/>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footer" Target="footer1.xml"/><Relationship Id="rId61"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2BA6119-1D0F-4392-9006-80639881A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10</Pages>
  <Words>2059</Words>
  <Characters>11737</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3</cp:revision>
  <cp:lastPrinted>2016-05-10T16:30:00Z</cp:lastPrinted>
  <dcterms:created xsi:type="dcterms:W3CDTF">2016-08-26T09:56:00Z</dcterms:created>
  <dcterms:modified xsi:type="dcterms:W3CDTF">2016-08-26T09:58:00Z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